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ECB2" w14:textId="27756AAD" w:rsidR="00351293" w:rsidRPr="004838D1" w:rsidRDefault="00C24EC5" w:rsidP="00C24EC5">
      <w:pPr>
        <w:pStyle w:val="YourName"/>
        <w:spacing w:line="240" w:lineRule="auto"/>
        <w:rPr>
          <w:rFonts w:asciiTheme="minorHAnsi" w:hAnsiTheme="minorHAnsi" w:cstheme="minorHAnsi"/>
          <w:sz w:val="22"/>
          <w:szCs w:val="22"/>
        </w:rPr>
      </w:pPr>
      <w:r w:rsidRPr="00314DBC">
        <w:rPr>
          <w:rFonts w:asciiTheme="minorHAnsi" w:hAnsiTheme="minorHAnsi" w:cstheme="minorHAnsi"/>
          <w:sz w:val="36"/>
          <w:szCs w:val="36"/>
        </w:rPr>
        <w:t>C</w:t>
      </w:r>
      <w:r w:rsidR="00B736A5" w:rsidRPr="00314DBC">
        <w:rPr>
          <w:rFonts w:asciiTheme="minorHAnsi" w:hAnsiTheme="minorHAnsi" w:cstheme="minorHAnsi"/>
          <w:sz w:val="36"/>
          <w:szCs w:val="36"/>
        </w:rPr>
        <w:t>u</w:t>
      </w:r>
      <w:r w:rsidR="00AB1FE5" w:rsidRPr="00314DBC">
        <w:rPr>
          <w:rFonts w:asciiTheme="minorHAnsi" w:hAnsiTheme="minorHAnsi" w:cstheme="minorHAnsi"/>
          <w:sz w:val="36"/>
          <w:szCs w:val="36"/>
        </w:rPr>
        <w:t>rriculum</w:t>
      </w:r>
      <w:r w:rsidRPr="00314DBC">
        <w:rPr>
          <w:rFonts w:asciiTheme="minorHAnsi" w:hAnsiTheme="minorHAnsi" w:cstheme="minorHAnsi"/>
          <w:sz w:val="36"/>
          <w:szCs w:val="36"/>
        </w:rPr>
        <w:t xml:space="preserve"> V</w:t>
      </w:r>
      <w:r w:rsidR="00AB1FE5" w:rsidRPr="00314DBC">
        <w:rPr>
          <w:rFonts w:asciiTheme="minorHAnsi" w:hAnsiTheme="minorHAnsi" w:cstheme="minorHAnsi"/>
          <w:sz w:val="36"/>
          <w:szCs w:val="36"/>
        </w:rPr>
        <w:t>itae</w:t>
      </w:r>
      <w:r w:rsidR="00995750" w:rsidRPr="00314DBC">
        <w:rPr>
          <w:rFonts w:asciiTheme="minorHAnsi" w:hAnsiTheme="minorHAnsi" w:cstheme="minorHAnsi"/>
          <w:sz w:val="36"/>
          <w:szCs w:val="36"/>
        </w:rPr>
        <w:t xml:space="preserve"> </w:t>
      </w:r>
      <w:r w:rsidR="00960F26" w:rsidRPr="00314DBC">
        <w:rPr>
          <w:rFonts w:asciiTheme="minorHAnsi" w:hAnsiTheme="minorHAnsi" w:cstheme="minorHAnsi"/>
          <w:sz w:val="36"/>
          <w:szCs w:val="36"/>
        </w:rPr>
        <w:t>o</w:t>
      </w:r>
      <w:r w:rsidR="00995750" w:rsidRPr="00314DBC">
        <w:rPr>
          <w:rFonts w:asciiTheme="minorHAnsi" w:hAnsiTheme="minorHAnsi" w:cstheme="minorHAnsi"/>
          <w:sz w:val="36"/>
          <w:szCs w:val="36"/>
        </w:rPr>
        <w:t>f</w:t>
      </w:r>
      <w:r w:rsidR="00932725" w:rsidRPr="00314DBC">
        <w:rPr>
          <w:rFonts w:asciiTheme="minorHAnsi" w:hAnsiTheme="minorHAnsi" w:cstheme="minorHAnsi"/>
          <w:sz w:val="36"/>
          <w:szCs w:val="36"/>
        </w:rPr>
        <w:t xml:space="preserve"> </w:t>
      </w:r>
      <w:sdt>
        <w:sdtPr>
          <w:rPr>
            <w:rFonts w:asciiTheme="minorHAnsi" w:hAnsiTheme="minorHAnsi" w:cstheme="minorHAnsi"/>
            <w:sz w:val="36"/>
            <w:szCs w:val="36"/>
          </w:rPr>
          <w:alias w:val="Enter your name:"/>
          <w:tag w:val="Enter your name:"/>
          <w:id w:val="4805016"/>
          <w:placeholder>
            <w:docPart w:val="70728D196A7D43C8947A41DD0F7AA672"/>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r w:rsidR="00652490">
            <w:rPr>
              <w:rFonts w:asciiTheme="minorHAnsi" w:hAnsiTheme="minorHAnsi" w:cstheme="minorHAnsi"/>
              <w:sz w:val="36"/>
              <w:szCs w:val="36"/>
            </w:rPr>
            <w:t>Devinder singh Khera</w:t>
          </w:r>
        </w:sdtContent>
      </w:sdt>
    </w:p>
    <w:p w14:paraId="2B157666" w14:textId="0CF8B8C2" w:rsidR="00C24EC5" w:rsidRPr="004838D1" w:rsidRDefault="007E02F8" w:rsidP="007E02F8">
      <w:pPr>
        <w:pStyle w:val="ContactInformation"/>
        <w:spacing w:line="240" w:lineRule="auto"/>
        <w:ind w:left="0"/>
        <w:rPr>
          <w:rFonts w:cstheme="minorHAnsi"/>
          <w:sz w:val="22"/>
        </w:rPr>
      </w:pPr>
      <w:r>
        <w:rPr>
          <w:rFonts w:cstheme="minorHAnsi"/>
          <w:sz w:val="22"/>
        </w:rPr>
        <w:t xml:space="preserve"> </w:t>
      </w:r>
      <w:hyperlink r:id="rId8" w:history="1">
        <w:r w:rsidRPr="008606A1">
          <w:rPr>
            <w:rStyle w:val="Hyperlink"/>
            <w:rFonts w:cstheme="minorHAnsi"/>
            <w:sz w:val="22"/>
          </w:rPr>
          <w:t>dkhera@uwo.ca</w:t>
        </w:r>
      </w:hyperlink>
    </w:p>
    <w:p w14:paraId="6BD5DC06" w14:textId="64D07FE6" w:rsidR="00351293" w:rsidRPr="00DC09DF" w:rsidRDefault="00DB58FE" w:rsidP="00C67558">
      <w:pPr>
        <w:pStyle w:val="SectionHeading"/>
        <w:spacing w:after="160" w:line="240" w:lineRule="auto"/>
        <w:rPr>
          <w:rFonts w:cstheme="minorHAnsi"/>
          <w:b/>
          <w:bCs/>
          <w:sz w:val="24"/>
          <w:szCs w:val="24"/>
          <w:u w:val="single"/>
        </w:rPr>
      </w:pPr>
      <w:r w:rsidRPr="00DC09DF">
        <w:rPr>
          <w:rFonts w:cstheme="minorHAnsi"/>
          <w:b/>
          <w:bCs/>
          <w:sz w:val="24"/>
          <w:szCs w:val="24"/>
          <w:u w:val="single"/>
        </w:rPr>
        <w:t>Education</w:t>
      </w:r>
    </w:p>
    <w:p w14:paraId="47D3ED49" w14:textId="35A9E963" w:rsidR="007449E0" w:rsidRPr="004838D1" w:rsidRDefault="007449E0" w:rsidP="007449E0">
      <w:pPr>
        <w:pStyle w:val="Location"/>
        <w:spacing w:line="240" w:lineRule="auto"/>
        <w:ind w:left="270"/>
        <w:rPr>
          <w:rFonts w:cstheme="minorHAnsi"/>
          <w:sz w:val="22"/>
        </w:rPr>
      </w:pPr>
      <w:r>
        <w:rPr>
          <w:rFonts w:cstheme="minorHAnsi"/>
          <w:sz w:val="22"/>
        </w:rPr>
        <w:t>Western University</w:t>
      </w:r>
      <w:r w:rsidR="005051B3">
        <w:rPr>
          <w:rFonts w:cstheme="minorHAnsi"/>
          <w:sz w:val="22"/>
        </w:rPr>
        <w:t xml:space="preserve"> (UWO)</w:t>
      </w:r>
      <w:r w:rsidRPr="004838D1">
        <w:rPr>
          <w:rFonts w:cstheme="minorHAnsi"/>
          <w:sz w:val="22"/>
        </w:rPr>
        <w:t xml:space="preserve">, </w:t>
      </w:r>
      <w:r>
        <w:rPr>
          <w:rFonts w:cstheme="minorHAnsi"/>
          <w:sz w:val="22"/>
        </w:rPr>
        <w:t>London</w:t>
      </w:r>
      <w:r w:rsidRPr="004838D1">
        <w:rPr>
          <w:rFonts w:cstheme="minorHAnsi"/>
          <w:sz w:val="22"/>
        </w:rPr>
        <w:t xml:space="preserve">, </w:t>
      </w:r>
      <w:r>
        <w:rPr>
          <w:rFonts w:cstheme="minorHAnsi"/>
          <w:sz w:val="22"/>
        </w:rPr>
        <w:t>Ont</w:t>
      </w:r>
      <w:r w:rsidRPr="004838D1">
        <w:rPr>
          <w:rFonts w:cstheme="minorHAnsi"/>
          <w:sz w:val="22"/>
        </w:rPr>
        <w:t>.</w:t>
      </w:r>
    </w:p>
    <w:p w14:paraId="2842DA98" w14:textId="3CEE2B51" w:rsidR="007449E0" w:rsidRPr="004838D1" w:rsidRDefault="00DB11AF" w:rsidP="007449E0">
      <w:pPr>
        <w:pStyle w:val="JobTitle"/>
        <w:spacing w:line="240" w:lineRule="auto"/>
        <w:ind w:left="270"/>
        <w:rPr>
          <w:rFonts w:cstheme="minorHAnsi"/>
          <w:sz w:val="22"/>
        </w:rPr>
      </w:pPr>
      <w:proofErr w:type="gramStart"/>
      <w:r>
        <w:rPr>
          <w:rFonts w:cstheme="minorHAnsi"/>
          <w:sz w:val="22"/>
        </w:rPr>
        <w:t>Master’s of Science</w:t>
      </w:r>
      <w:proofErr w:type="gramEnd"/>
      <w:r>
        <w:rPr>
          <w:rFonts w:cstheme="minorHAnsi"/>
          <w:sz w:val="22"/>
        </w:rPr>
        <w:t xml:space="preserve"> in Psychology</w:t>
      </w:r>
      <w:r w:rsidR="007449E0" w:rsidRPr="004838D1">
        <w:rPr>
          <w:rFonts w:cstheme="minorHAnsi"/>
          <w:sz w:val="22"/>
        </w:rPr>
        <w:tab/>
      </w:r>
      <w:r>
        <w:rPr>
          <w:rFonts w:cstheme="minorHAnsi"/>
          <w:sz w:val="22"/>
        </w:rPr>
        <w:t>In Progress</w:t>
      </w:r>
    </w:p>
    <w:p w14:paraId="7B0BEA58" w14:textId="77777777" w:rsidR="007449E0" w:rsidRDefault="007449E0" w:rsidP="007449E0">
      <w:pPr>
        <w:pStyle w:val="Location"/>
        <w:spacing w:line="240" w:lineRule="auto"/>
        <w:ind w:left="0"/>
        <w:rPr>
          <w:rFonts w:cstheme="minorHAnsi"/>
          <w:sz w:val="22"/>
        </w:rPr>
      </w:pPr>
    </w:p>
    <w:p w14:paraId="0666BB75" w14:textId="57A1E662" w:rsidR="00351293" w:rsidRPr="004838D1" w:rsidRDefault="000D01FC" w:rsidP="00C67558">
      <w:pPr>
        <w:pStyle w:val="Location"/>
        <w:spacing w:line="240" w:lineRule="auto"/>
        <w:ind w:left="270"/>
        <w:rPr>
          <w:rFonts w:cstheme="minorHAnsi"/>
          <w:sz w:val="22"/>
        </w:rPr>
      </w:pPr>
      <w:r w:rsidRPr="004838D1">
        <w:rPr>
          <w:rFonts w:cstheme="minorHAnsi"/>
          <w:sz w:val="22"/>
        </w:rPr>
        <w:t>Kwantlen Polytechnic University</w:t>
      </w:r>
      <w:r w:rsidR="004838D1" w:rsidRPr="004838D1">
        <w:rPr>
          <w:rFonts w:cstheme="minorHAnsi"/>
          <w:sz w:val="22"/>
        </w:rPr>
        <w:t xml:space="preserve"> (KPU)</w:t>
      </w:r>
      <w:r w:rsidR="00C24EC5" w:rsidRPr="004838D1">
        <w:rPr>
          <w:rFonts w:cstheme="minorHAnsi"/>
          <w:sz w:val="22"/>
        </w:rPr>
        <w:t>, Surrey, B.C.</w:t>
      </w:r>
    </w:p>
    <w:p w14:paraId="2E3232EC" w14:textId="7EC1E5E3" w:rsidR="00351293" w:rsidRPr="004838D1" w:rsidRDefault="000D01FC" w:rsidP="00C67558">
      <w:pPr>
        <w:pStyle w:val="JobTitle"/>
        <w:spacing w:line="240" w:lineRule="auto"/>
        <w:ind w:left="270"/>
        <w:rPr>
          <w:rFonts w:cstheme="minorHAnsi"/>
          <w:sz w:val="22"/>
        </w:rPr>
      </w:pPr>
      <w:r w:rsidRPr="004838D1">
        <w:rPr>
          <w:rFonts w:cstheme="minorHAnsi"/>
          <w:sz w:val="22"/>
        </w:rPr>
        <w:t>Bachelor of Arts</w:t>
      </w:r>
      <w:r w:rsidR="00C24EC5" w:rsidRPr="004838D1">
        <w:rPr>
          <w:rFonts w:cstheme="minorHAnsi"/>
          <w:sz w:val="22"/>
        </w:rPr>
        <w:t xml:space="preserve"> Major in </w:t>
      </w:r>
      <w:r w:rsidRPr="004838D1">
        <w:rPr>
          <w:rFonts w:cstheme="minorHAnsi"/>
          <w:sz w:val="22"/>
        </w:rPr>
        <w:t>Psychology</w:t>
      </w:r>
      <w:r w:rsidR="00C24EC5" w:rsidRPr="004838D1">
        <w:rPr>
          <w:rFonts w:cstheme="minorHAnsi"/>
          <w:sz w:val="22"/>
        </w:rPr>
        <w:t xml:space="preserve"> (Honours), Minor in History</w:t>
      </w:r>
      <w:r w:rsidR="00115D44" w:rsidRPr="004838D1">
        <w:rPr>
          <w:rFonts w:cstheme="minorHAnsi"/>
          <w:sz w:val="22"/>
        </w:rPr>
        <w:tab/>
      </w:r>
      <w:r w:rsidR="00C24EC5" w:rsidRPr="004838D1">
        <w:rPr>
          <w:rFonts w:cstheme="minorHAnsi"/>
          <w:sz w:val="22"/>
        </w:rPr>
        <w:t xml:space="preserve">Jun </w:t>
      </w:r>
      <w:r w:rsidRPr="004838D1">
        <w:rPr>
          <w:rFonts w:cstheme="minorHAnsi"/>
          <w:sz w:val="22"/>
        </w:rPr>
        <w:t>2019</w:t>
      </w:r>
    </w:p>
    <w:p w14:paraId="09254B10" w14:textId="21D8CD3E" w:rsidR="00C24EC5" w:rsidRPr="004838D1" w:rsidRDefault="00C24EC5" w:rsidP="00C67558">
      <w:pPr>
        <w:pStyle w:val="NormalBodyText"/>
        <w:numPr>
          <w:ilvl w:val="0"/>
          <w:numId w:val="23"/>
        </w:numPr>
        <w:rPr>
          <w:rFonts w:cstheme="minorHAnsi"/>
          <w:sz w:val="22"/>
        </w:rPr>
      </w:pPr>
      <w:r w:rsidRPr="004838D1">
        <w:rPr>
          <w:rFonts w:cstheme="minorHAnsi"/>
          <w:sz w:val="22"/>
        </w:rPr>
        <w:t>4.00</w:t>
      </w:r>
      <w:r w:rsidR="00AE757F" w:rsidRPr="004838D1">
        <w:rPr>
          <w:rFonts w:cstheme="minorHAnsi"/>
          <w:sz w:val="22"/>
        </w:rPr>
        <w:t>/4.</w:t>
      </w:r>
      <w:r w:rsidR="0097121C">
        <w:rPr>
          <w:rFonts w:cstheme="minorHAnsi"/>
          <w:sz w:val="22"/>
        </w:rPr>
        <w:t>33</w:t>
      </w:r>
      <w:r w:rsidR="00B057A3">
        <w:rPr>
          <w:rFonts w:cstheme="minorHAnsi"/>
          <w:sz w:val="22"/>
        </w:rPr>
        <w:t xml:space="preserve"> </w:t>
      </w:r>
      <w:r w:rsidRPr="004838D1">
        <w:rPr>
          <w:rFonts w:cstheme="minorHAnsi"/>
          <w:sz w:val="22"/>
        </w:rPr>
        <w:t>C</w:t>
      </w:r>
      <w:r w:rsidR="00BF5C36" w:rsidRPr="004838D1">
        <w:rPr>
          <w:rFonts w:cstheme="minorHAnsi"/>
          <w:sz w:val="22"/>
        </w:rPr>
        <w:t>GP</w:t>
      </w:r>
      <w:r w:rsidRPr="004838D1">
        <w:rPr>
          <w:rFonts w:cstheme="minorHAnsi"/>
          <w:sz w:val="22"/>
        </w:rPr>
        <w:t>A</w:t>
      </w:r>
    </w:p>
    <w:p w14:paraId="3B42EEDA" w14:textId="2CA2A5F5" w:rsidR="00DC6E95" w:rsidRPr="004838D1" w:rsidRDefault="008C0362" w:rsidP="00C67558">
      <w:pPr>
        <w:pStyle w:val="NormalBodyText"/>
        <w:numPr>
          <w:ilvl w:val="0"/>
          <w:numId w:val="23"/>
        </w:numPr>
        <w:rPr>
          <w:rFonts w:cstheme="minorHAnsi"/>
          <w:sz w:val="22"/>
        </w:rPr>
      </w:pPr>
      <w:r w:rsidRPr="004838D1">
        <w:rPr>
          <w:rFonts w:cstheme="minorHAnsi"/>
          <w:sz w:val="22"/>
        </w:rPr>
        <w:t>4.14</w:t>
      </w:r>
      <w:r w:rsidR="00AE757F" w:rsidRPr="004838D1">
        <w:rPr>
          <w:rFonts w:cstheme="minorHAnsi"/>
          <w:sz w:val="22"/>
        </w:rPr>
        <w:t>/4.</w:t>
      </w:r>
      <w:r w:rsidR="0097121C">
        <w:rPr>
          <w:rFonts w:cstheme="minorHAnsi"/>
          <w:sz w:val="22"/>
        </w:rPr>
        <w:t>33</w:t>
      </w:r>
      <w:r w:rsidRPr="004838D1">
        <w:rPr>
          <w:rFonts w:cstheme="minorHAnsi"/>
          <w:sz w:val="22"/>
        </w:rPr>
        <w:t xml:space="preserve"> GPA </w:t>
      </w:r>
      <w:r w:rsidR="000B446D" w:rsidRPr="004838D1">
        <w:rPr>
          <w:rFonts w:cstheme="minorHAnsi"/>
          <w:sz w:val="22"/>
        </w:rPr>
        <w:t>BA (Hons.) Psychology</w:t>
      </w:r>
    </w:p>
    <w:p w14:paraId="2A0D8FBB" w14:textId="1696F2E1" w:rsidR="00351293" w:rsidRPr="00DC09DF" w:rsidRDefault="00487746" w:rsidP="00C67558">
      <w:pPr>
        <w:pStyle w:val="SectionHeading"/>
        <w:spacing w:after="160" w:line="240" w:lineRule="auto"/>
        <w:rPr>
          <w:rFonts w:cstheme="minorHAnsi"/>
          <w:b/>
          <w:bCs/>
          <w:sz w:val="24"/>
          <w:szCs w:val="24"/>
          <w:u w:val="single"/>
        </w:rPr>
      </w:pPr>
      <w:r w:rsidRPr="00DC09DF">
        <w:rPr>
          <w:rFonts w:cstheme="minorHAnsi"/>
          <w:b/>
          <w:bCs/>
          <w:sz w:val="24"/>
          <w:szCs w:val="24"/>
          <w:u w:val="single"/>
        </w:rPr>
        <w:t>Awards,</w:t>
      </w:r>
      <w:r w:rsidR="00C24EC5" w:rsidRPr="00DC09DF">
        <w:rPr>
          <w:rFonts w:cstheme="minorHAnsi"/>
          <w:b/>
          <w:bCs/>
          <w:sz w:val="24"/>
          <w:szCs w:val="24"/>
          <w:u w:val="single"/>
        </w:rPr>
        <w:t xml:space="preserve"> Distinctions,</w:t>
      </w:r>
      <w:r w:rsidRPr="00DC09DF">
        <w:rPr>
          <w:rFonts w:cstheme="minorHAnsi"/>
          <w:b/>
          <w:bCs/>
          <w:sz w:val="24"/>
          <w:szCs w:val="24"/>
          <w:u w:val="single"/>
        </w:rPr>
        <w:t xml:space="preserve"> and </w:t>
      </w:r>
      <w:r w:rsidR="000D01FC" w:rsidRPr="00DC09DF">
        <w:rPr>
          <w:rFonts w:cstheme="minorHAnsi"/>
          <w:b/>
          <w:bCs/>
          <w:sz w:val="24"/>
          <w:szCs w:val="24"/>
          <w:u w:val="single"/>
        </w:rPr>
        <w:t>Funding</w:t>
      </w:r>
    </w:p>
    <w:p w14:paraId="74AE27BB" w14:textId="40CBDB32" w:rsidR="000C443B" w:rsidRDefault="000C443B" w:rsidP="00C67558">
      <w:pPr>
        <w:pStyle w:val="NormalBodyText"/>
        <w:numPr>
          <w:ilvl w:val="0"/>
          <w:numId w:val="11"/>
        </w:numPr>
        <w:spacing w:line="240" w:lineRule="auto"/>
        <w:ind w:right="360"/>
        <w:rPr>
          <w:rFonts w:cstheme="minorHAnsi"/>
          <w:sz w:val="22"/>
        </w:rPr>
      </w:pPr>
      <w:r>
        <w:rPr>
          <w:rFonts w:cstheme="minorHAnsi"/>
          <w:sz w:val="22"/>
        </w:rPr>
        <w:t xml:space="preserve">2021 Joseph </w:t>
      </w:r>
      <w:r w:rsidR="000104F5">
        <w:rPr>
          <w:rFonts w:cstheme="minorHAnsi"/>
          <w:sz w:val="22"/>
        </w:rPr>
        <w:t>Armand Bombardier Canada Graduate Scholarship – Master’s</w:t>
      </w:r>
      <w:r w:rsidR="002D7416">
        <w:rPr>
          <w:rFonts w:cstheme="minorHAnsi"/>
          <w:sz w:val="22"/>
        </w:rPr>
        <w:t xml:space="preserve"> (</w:t>
      </w:r>
      <w:r w:rsidR="005C41E8">
        <w:rPr>
          <w:rFonts w:cstheme="minorHAnsi"/>
          <w:sz w:val="22"/>
        </w:rPr>
        <w:t>$</w:t>
      </w:r>
      <w:r w:rsidR="002D7416">
        <w:rPr>
          <w:rFonts w:cstheme="minorHAnsi"/>
          <w:sz w:val="22"/>
        </w:rPr>
        <w:t>17,500)</w:t>
      </w:r>
    </w:p>
    <w:p w14:paraId="57FD621E" w14:textId="640C2454" w:rsidR="000C443B" w:rsidRDefault="002D7416" w:rsidP="00C67558">
      <w:pPr>
        <w:pStyle w:val="NormalBodyText"/>
        <w:numPr>
          <w:ilvl w:val="0"/>
          <w:numId w:val="11"/>
        </w:numPr>
        <w:spacing w:line="240" w:lineRule="auto"/>
        <w:ind w:right="360"/>
        <w:rPr>
          <w:rFonts w:cstheme="minorHAnsi"/>
          <w:sz w:val="22"/>
        </w:rPr>
      </w:pPr>
      <w:r>
        <w:rPr>
          <w:rFonts w:cstheme="minorHAnsi"/>
          <w:sz w:val="22"/>
        </w:rPr>
        <w:t>2021 Ontario Graduate Scholarship (</w:t>
      </w:r>
      <w:r w:rsidR="005C41E8">
        <w:rPr>
          <w:rFonts w:cstheme="minorHAnsi"/>
          <w:sz w:val="22"/>
        </w:rPr>
        <w:t>$</w:t>
      </w:r>
      <w:r>
        <w:rPr>
          <w:rFonts w:cstheme="minorHAnsi"/>
          <w:sz w:val="22"/>
        </w:rPr>
        <w:t>1</w:t>
      </w:r>
      <w:r w:rsidR="00B92678">
        <w:rPr>
          <w:rFonts w:cstheme="minorHAnsi"/>
          <w:sz w:val="22"/>
        </w:rPr>
        <w:t>5,00</w:t>
      </w:r>
      <w:r w:rsidR="005C41E8">
        <w:rPr>
          <w:rFonts w:cstheme="minorHAnsi"/>
          <w:sz w:val="22"/>
        </w:rPr>
        <w:t>0)</w:t>
      </w:r>
      <w:r w:rsidR="005C41E8">
        <w:rPr>
          <w:rStyle w:val="FootnoteReference"/>
          <w:rFonts w:cstheme="minorHAnsi"/>
          <w:sz w:val="22"/>
        </w:rPr>
        <w:footnoteReference w:id="1"/>
      </w:r>
    </w:p>
    <w:p w14:paraId="0F062AF3" w14:textId="58372E70" w:rsidR="00A524CD" w:rsidRPr="004838D1" w:rsidRDefault="00A524CD" w:rsidP="00C67558">
      <w:pPr>
        <w:pStyle w:val="NormalBodyText"/>
        <w:numPr>
          <w:ilvl w:val="0"/>
          <w:numId w:val="11"/>
        </w:numPr>
        <w:spacing w:line="240" w:lineRule="auto"/>
        <w:ind w:right="360"/>
        <w:rPr>
          <w:rFonts w:cstheme="minorHAnsi"/>
          <w:sz w:val="22"/>
        </w:rPr>
      </w:pPr>
      <w:r w:rsidRPr="004838D1">
        <w:rPr>
          <w:rFonts w:cstheme="minorHAnsi"/>
          <w:sz w:val="22"/>
        </w:rPr>
        <w:t>2019 C</w:t>
      </w:r>
      <w:r w:rsidR="00A53929">
        <w:rPr>
          <w:rFonts w:cstheme="minorHAnsi"/>
          <w:sz w:val="22"/>
        </w:rPr>
        <w:t xml:space="preserve">anadian </w:t>
      </w:r>
      <w:r w:rsidRPr="004838D1">
        <w:rPr>
          <w:rFonts w:cstheme="minorHAnsi"/>
          <w:sz w:val="22"/>
        </w:rPr>
        <w:t>P</w:t>
      </w:r>
      <w:r w:rsidR="00A53929">
        <w:rPr>
          <w:rFonts w:cstheme="minorHAnsi"/>
          <w:sz w:val="22"/>
        </w:rPr>
        <w:t xml:space="preserve">sychological </w:t>
      </w:r>
      <w:r w:rsidRPr="004838D1">
        <w:rPr>
          <w:rFonts w:cstheme="minorHAnsi"/>
          <w:sz w:val="22"/>
        </w:rPr>
        <w:t>A</w:t>
      </w:r>
      <w:r w:rsidR="00A53929">
        <w:rPr>
          <w:rFonts w:cstheme="minorHAnsi"/>
          <w:sz w:val="22"/>
        </w:rPr>
        <w:t>ssociation</w:t>
      </w:r>
      <w:r w:rsidRPr="004838D1">
        <w:rPr>
          <w:rFonts w:cstheme="minorHAnsi"/>
          <w:sz w:val="22"/>
        </w:rPr>
        <w:t xml:space="preserve"> </w:t>
      </w:r>
      <w:bookmarkStart w:id="0" w:name="_Hlk12036882"/>
      <w:r w:rsidRPr="004838D1">
        <w:rPr>
          <w:rFonts w:cstheme="minorHAnsi"/>
          <w:sz w:val="22"/>
        </w:rPr>
        <w:t>Honours Thesis Certificate of Academic Excellence</w:t>
      </w:r>
    </w:p>
    <w:bookmarkEnd w:id="0"/>
    <w:p w14:paraId="4B910D23" w14:textId="659659F6" w:rsidR="00A524CD" w:rsidRPr="004838D1" w:rsidRDefault="00A524CD" w:rsidP="00C67558">
      <w:pPr>
        <w:pStyle w:val="SpaceAfter1NoRightIndent"/>
        <w:numPr>
          <w:ilvl w:val="0"/>
          <w:numId w:val="11"/>
        </w:numPr>
        <w:spacing w:after="0" w:line="240" w:lineRule="auto"/>
        <w:ind w:right="360"/>
        <w:rPr>
          <w:rFonts w:cstheme="minorHAnsi"/>
          <w:sz w:val="22"/>
        </w:rPr>
      </w:pPr>
      <w:r w:rsidRPr="004838D1">
        <w:rPr>
          <w:rFonts w:cstheme="minorHAnsi"/>
          <w:sz w:val="22"/>
        </w:rPr>
        <w:t>Graduate with Distinction</w:t>
      </w:r>
    </w:p>
    <w:p w14:paraId="16C7EBA8" w14:textId="2345E998" w:rsidR="00A524CD" w:rsidRPr="004838D1" w:rsidRDefault="00A524CD" w:rsidP="00C67558">
      <w:pPr>
        <w:pStyle w:val="SpaceAfter1NoRightIndent"/>
        <w:numPr>
          <w:ilvl w:val="0"/>
          <w:numId w:val="11"/>
        </w:numPr>
        <w:spacing w:after="0" w:line="240" w:lineRule="auto"/>
        <w:ind w:right="360"/>
        <w:rPr>
          <w:rFonts w:cstheme="minorHAnsi"/>
          <w:sz w:val="22"/>
        </w:rPr>
      </w:pPr>
      <w:r w:rsidRPr="004838D1">
        <w:rPr>
          <w:rFonts w:cstheme="minorHAnsi"/>
          <w:sz w:val="22"/>
        </w:rPr>
        <w:t>Dean’s Honour Roll</w:t>
      </w:r>
    </w:p>
    <w:p w14:paraId="654FC788" w14:textId="214B5677" w:rsidR="00351293" w:rsidRPr="004838D1" w:rsidRDefault="000D01FC" w:rsidP="00C67558">
      <w:pPr>
        <w:pStyle w:val="NormalBodyText"/>
        <w:numPr>
          <w:ilvl w:val="0"/>
          <w:numId w:val="11"/>
        </w:numPr>
        <w:spacing w:line="240" w:lineRule="auto"/>
        <w:ind w:right="360"/>
        <w:rPr>
          <w:rFonts w:cstheme="minorHAnsi"/>
          <w:sz w:val="22"/>
        </w:rPr>
      </w:pPr>
      <w:r w:rsidRPr="004838D1">
        <w:rPr>
          <w:rFonts w:cstheme="minorHAnsi"/>
          <w:sz w:val="22"/>
        </w:rPr>
        <w:t xml:space="preserve">Student Led Research Grant </w:t>
      </w:r>
      <w:r w:rsidR="00A524CD" w:rsidRPr="004838D1">
        <w:rPr>
          <w:rFonts w:cstheme="minorHAnsi"/>
          <w:sz w:val="22"/>
        </w:rPr>
        <w:t>($1,500)</w:t>
      </w:r>
      <w:r w:rsidR="00115D44" w:rsidRPr="004838D1">
        <w:rPr>
          <w:rFonts w:cstheme="minorHAnsi"/>
          <w:sz w:val="22"/>
        </w:rPr>
        <w:tab/>
      </w:r>
    </w:p>
    <w:p w14:paraId="69640012" w14:textId="0E4B7BB1" w:rsidR="00A524CD" w:rsidRPr="004838D1" w:rsidRDefault="00FB7484" w:rsidP="00C67558">
      <w:pPr>
        <w:pStyle w:val="NormalBodyText"/>
        <w:numPr>
          <w:ilvl w:val="0"/>
          <w:numId w:val="11"/>
        </w:numPr>
        <w:spacing w:line="240" w:lineRule="auto"/>
        <w:ind w:right="360"/>
        <w:rPr>
          <w:rFonts w:cstheme="minorHAnsi"/>
          <w:sz w:val="22"/>
        </w:rPr>
      </w:pPr>
      <w:r w:rsidRPr="004838D1">
        <w:rPr>
          <w:rFonts w:cstheme="minorHAnsi"/>
          <w:sz w:val="22"/>
        </w:rPr>
        <w:t>Passport to Education ($750)</w:t>
      </w:r>
    </w:p>
    <w:p w14:paraId="0F9F3851" w14:textId="5E5BF80A" w:rsidR="00FB7484" w:rsidRPr="004838D1" w:rsidRDefault="00FB7484" w:rsidP="00C67558">
      <w:pPr>
        <w:pStyle w:val="NormalBodyText"/>
        <w:numPr>
          <w:ilvl w:val="0"/>
          <w:numId w:val="11"/>
        </w:numPr>
        <w:spacing w:line="240" w:lineRule="auto"/>
        <w:ind w:right="360"/>
        <w:rPr>
          <w:rFonts w:cstheme="minorHAnsi"/>
          <w:sz w:val="22"/>
        </w:rPr>
      </w:pPr>
      <w:r w:rsidRPr="004838D1">
        <w:rPr>
          <w:rFonts w:cstheme="minorHAnsi"/>
          <w:sz w:val="22"/>
        </w:rPr>
        <w:t>Post-Secondary Entrance Bursary ($500)</w:t>
      </w:r>
    </w:p>
    <w:p w14:paraId="4699D1AE" w14:textId="77777777" w:rsidR="00BF5C36" w:rsidRPr="004838D1" w:rsidRDefault="00BF5C36" w:rsidP="00C67558">
      <w:pPr>
        <w:pStyle w:val="SpaceAfter1NoRightIndent"/>
        <w:numPr>
          <w:ilvl w:val="0"/>
          <w:numId w:val="11"/>
        </w:numPr>
        <w:spacing w:after="0" w:line="240" w:lineRule="auto"/>
        <w:ind w:right="360"/>
        <w:rPr>
          <w:rFonts w:cstheme="minorHAnsi"/>
          <w:sz w:val="22"/>
        </w:rPr>
      </w:pPr>
      <w:r w:rsidRPr="004838D1">
        <w:rPr>
          <w:rFonts w:cstheme="minorHAnsi"/>
          <w:sz w:val="22"/>
        </w:rPr>
        <w:t>Best Poster in Session Connecting Minds 2018 ($50)</w:t>
      </w:r>
    </w:p>
    <w:p w14:paraId="7A228DA0" w14:textId="09612A0E" w:rsidR="00456054" w:rsidRPr="00DC09DF" w:rsidRDefault="00014F39" w:rsidP="00C67558">
      <w:pPr>
        <w:pStyle w:val="SectionHeading"/>
        <w:spacing w:after="160"/>
        <w:rPr>
          <w:rFonts w:cstheme="minorHAnsi"/>
          <w:b/>
          <w:bCs/>
          <w:sz w:val="24"/>
          <w:szCs w:val="24"/>
          <w:u w:val="single"/>
        </w:rPr>
      </w:pPr>
      <w:bookmarkStart w:id="1" w:name="_Hlk11860237"/>
      <w:r w:rsidRPr="00DC09DF">
        <w:rPr>
          <w:rFonts w:cstheme="minorHAnsi"/>
          <w:b/>
          <w:bCs/>
          <w:sz w:val="24"/>
          <w:szCs w:val="24"/>
          <w:u w:val="single"/>
        </w:rPr>
        <w:t>Research Interests</w:t>
      </w:r>
    </w:p>
    <w:p w14:paraId="6F970917" w14:textId="43F31660" w:rsidR="00014F39" w:rsidRPr="004838D1" w:rsidRDefault="00E166FD" w:rsidP="00096981">
      <w:pPr>
        <w:pStyle w:val="NormalBodyText"/>
        <w:numPr>
          <w:ilvl w:val="0"/>
          <w:numId w:val="26"/>
        </w:numPr>
        <w:ind w:right="90"/>
        <w:rPr>
          <w:rFonts w:cstheme="minorHAnsi"/>
          <w:sz w:val="22"/>
        </w:rPr>
      </w:pPr>
      <w:r w:rsidRPr="004838D1">
        <w:rPr>
          <w:rFonts w:cstheme="minorHAnsi"/>
          <w:sz w:val="22"/>
        </w:rPr>
        <w:t>Human Sexuality</w:t>
      </w:r>
    </w:p>
    <w:p w14:paraId="5FAE3DEF" w14:textId="5960CAF6" w:rsidR="00E166FD" w:rsidRPr="004838D1" w:rsidRDefault="007664C4" w:rsidP="00096981">
      <w:pPr>
        <w:pStyle w:val="NormalBodyText"/>
        <w:numPr>
          <w:ilvl w:val="1"/>
          <w:numId w:val="26"/>
        </w:numPr>
        <w:ind w:right="90"/>
        <w:rPr>
          <w:rFonts w:cstheme="minorHAnsi"/>
          <w:sz w:val="22"/>
        </w:rPr>
      </w:pPr>
      <w:r w:rsidRPr="004838D1">
        <w:rPr>
          <w:rFonts w:cstheme="minorHAnsi"/>
          <w:sz w:val="22"/>
        </w:rPr>
        <w:t>S</w:t>
      </w:r>
      <w:r w:rsidR="00B67D1C" w:rsidRPr="004838D1">
        <w:rPr>
          <w:rFonts w:cstheme="minorHAnsi"/>
          <w:sz w:val="22"/>
        </w:rPr>
        <w:t xml:space="preserve">exual consent, sexual compliance, </w:t>
      </w:r>
      <w:r w:rsidR="005527DF" w:rsidRPr="004838D1">
        <w:rPr>
          <w:rFonts w:cstheme="minorHAnsi"/>
          <w:sz w:val="22"/>
        </w:rPr>
        <w:t xml:space="preserve">sexual desire, sexual deception, </w:t>
      </w:r>
      <w:r w:rsidR="00B67D1C" w:rsidRPr="004838D1">
        <w:rPr>
          <w:rFonts w:cstheme="minorHAnsi"/>
          <w:sz w:val="22"/>
        </w:rPr>
        <w:t xml:space="preserve">sexual </w:t>
      </w:r>
      <w:r w:rsidR="00C239B0">
        <w:rPr>
          <w:rFonts w:cstheme="minorHAnsi"/>
          <w:sz w:val="22"/>
        </w:rPr>
        <w:t>assault</w:t>
      </w:r>
      <w:r w:rsidR="006B7058" w:rsidRPr="004838D1">
        <w:rPr>
          <w:rFonts w:cstheme="minorHAnsi"/>
          <w:sz w:val="22"/>
        </w:rPr>
        <w:t xml:space="preserve">, sexual </w:t>
      </w:r>
      <w:r w:rsidR="00C239B0">
        <w:rPr>
          <w:rFonts w:cstheme="minorHAnsi"/>
          <w:sz w:val="22"/>
        </w:rPr>
        <w:t>function</w:t>
      </w:r>
      <w:r w:rsidR="00B67D1C" w:rsidRPr="004838D1">
        <w:rPr>
          <w:rFonts w:cstheme="minorHAnsi"/>
          <w:sz w:val="22"/>
        </w:rPr>
        <w:t xml:space="preserve">, </w:t>
      </w:r>
      <w:r w:rsidR="00B07890" w:rsidRPr="004838D1">
        <w:rPr>
          <w:rFonts w:cstheme="minorHAnsi"/>
          <w:sz w:val="22"/>
        </w:rPr>
        <w:t xml:space="preserve">maintenance sex, </w:t>
      </w:r>
      <w:r w:rsidR="00E557C3" w:rsidRPr="004838D1">
        <w:rPr>
          <w:rFonts w:cstheme="minorHAnsi"/>
          <w:sz w:val="22"/>
        </w:rPr>
        <w:t xml:space="preserve">sexual scripts, </w:t>
      </w:r>
      <w:r w:rsidRPr="004838D1">
        <w:rPr>
          <w:rFonts w:cstheme="minorHAnsi"/>
          <w:sz w:val="22"/>
        </w:rPr>
        <w:t>masculinity, and incel ideology</w:t>
      </w:r>
      <w:r w:rsidR="00B67D1C" w:rsidRPr="004838D1">
        <w:rPr>
          <w:rFonts w:cstheme="minorHAnsi"/>
          <w:sz w:val="22"/>
        </w:rPr>
        <w:t xml:space="preserve"> </w:t>
      </w:r>
    </w:p>
    <w:p w14:paraId="7F505155" w14:textId="3CD483AB" w:rsidR="00704B34" w:rsidRPr="004838D1" w:rsidRDefault="00704B34" w:rsidP="00096981">
      <w:pPr>
        <w:pStyle w:val="NormalBodyText"/>
        <w:numPr>
          <w:ilvl w:val="0"/>
          <w:numId w:val="26"/>
        </w:numPr>
        <w:ind w:right="90"/>
        <w:rPr>
          <w:rFonts w:cstheme="minorHAnsi"/>
          <w:sz w:val="22"/>
        </w:rPr>
      </w:pPr>
      <w:r w:rsidRPr="004838D1">
        <w:rPr>
          <w:rFonts w:cstheme="minorHAnsi"/>
          <w:sz w:val="22"/>
        </w:rPr>
        <w:t>Human Development</w:t>
      </w:r>
    </w:p>
    <w:p w14:paraId="3FCC03EC" w14:textId="31C24AFD" w:rsidR="00704B34" w:rsidRPr="004838D1" w:rsidRDefault="00704B34" w:rsidP="00096981">
      <w:pPr>
        <w:pStyle w:val="NormalBodyText"/>
        <w:numPr>
          <w:ilvl w:val="1"/>
          <w:numId w:val="26"/>
        </w:numPr>
        <w:ind w:right="90"/>
        <w:rPr>
          <w:rFonts w:cstheme="minorHAnsi"/>
          <w:sz w:val="22"/>
        </w:rPr>
      </w:pPr>
      <w:r w:rsidRPr="004838D1">
        <w:rPr>
          <w:rFonts w:cstheme="minorHAnsi"/>
          <w:sz w:val="22"/>
        </w:rPr>
        <w:t xml:space="preserve">Cognitive </w:t>
      </w:r>
      <w:r w:rsidR="008925EC" w:rsidRPr="004838D1">
        <w:rPr>
          <w:rFonts w:cstheme="minorHAnsi"/>
          <w:sz w:val="22"/>
        </w:rPr>
        <w:t>lifespan development</w:t>
      </w:r>
      <w:r w:rsidR="002B1D22" w:rsidRPr="004838D1">
        <w:rPr>
          <w:rFonts w:cstheme="minorHAnsi"/>
          <w:sz w:val="22"/>
        </w:rPr>
        <w:t>,</w:t>
      </w:r>
      <w:r w:rsidR="008925EC" w:rsidRPr="004838D1">
        <w:rPr>
          <w:rFonts w:cstheme="minorHAnsi"/>
          <w:sz w:val="22"/>
        </w:rPr>
        <w:t xml:space="preserve"> </w:t>
      </w:r>
      <w:r w:rsidR="00B22862" w:rsidRPr="004838D1">
        <w:rPr>
          <w:rFonts w:cstheme="minorHAnsi"/>
          <w:sz w:val="22"/>
        </w:rPr>
        <w:t>memory</w:t>
      </w:r>
      <w:r w:rsidR="002C757D" w:rsidRPr="004838D1">
        <w:rPr>
          <w:rFonts w:cstheme="minorHAnsi"/>
          <w:sz w:val="22"/>
        </w:rPr>
        <w:t xml:space="preserve"> and ag</w:t>
      </w:r>
      <w:r w:rsidR="00B23571">
        <w:rPr>
          <w:rFonts w:cstheme="minorHAnsi"/>
          <w:sz w:val="22"/>
        </w:rPr>
        <w:t>e</w:t>
      </w:r>
      <w:r w:rsidR="002C757D" w:rsidRPr="004838D1">
        <w:rPr>
          <w:rFonts w:cstheme="minorHAnsi"/>
          <w:sz w:val="22"/>
        </w:rPr>
        <w:t>ing</w:t>
      </w:r>
      <w:r w:rsidR="00B22862" w:rsidRPr="004838D1">
        <w:rPr>
          <w:rFonts w:cstheme="minorHAnsi"/>
          <w:sz w:val="22"/>
        </w:rPr>
        <w:t xml:space="preserve">, </w:t>
      </w:r>
      <w:r w:rsidR="008925EC" w:rsidRPr="004838D1">
        <w:rPr>
          <w:rFonts w:cstheme="minorHAnsi"/>
          <w:sz w:val="22"/>
        </w:rPr>
        <w:t>dementia,</w:t>
      </w:r>
      <w:r w:rsidR="00B23571">
        <w:rPr>
          <w:rFonts w:cstheme="minorHAnsi"/>
          <w:sz w:val="22"/>
        </w:rPr>
        <w:t xml:space="preserve"> a</w:t>
      </w:r>
      <w:r w:rsidR="00952C3A">
        <w:rPr>
          <w:rFonts w:cstheme="minorHAnsi"/>
          <w:sz w:val="22"/>
        </w:rPr>
        <w:t>nd</w:t>
      </w:r>
      <w:r w:rsidR="008925EC" w:rsidRPr="004838D1">
        <w:rPr>
          <w:rFonts w:cstheme="minorHAnsi"/>
          <w:sz w:val="22"/>
        </w:rPr>
        <w:t xml:space="preserve"> psychopathology</w:t>
      </w:r>
    </w:p>
    <w:p w14:paraId="63B44A57" w14:textId="1550FC86" w:rsidR="00351293" w:rsidRPr="00DC09DF" w:rsidRDefault="001D5BE0" w:rsidP="00C67558">
      <w:pPr>
        <w:pStyle w:val="SectionHeading"/>
        <w:spacing w:after="160" w:line="240" w:lineRule="auto"/>
        <w:rPr>
          <w:rFonts w:cstheme="minorHAnsi"/>
          <w:b/>
          <w:bCs/>
          <w:sz w:val="24"/>
          <w:szCs w:val="24"/>
          <w:u w:val="single"/>
        </w:rPr>
      </w:pPr>
      <w:r w:rsidRPr="00DC09DF">
        <w:rPr>
          <w:rFonts w:cstheme="minorHAnsi"/>
          <w:b/>
          <w:bCs/>
          <w:sz w:val="24"/>
          <w:szCs w:val="24"/>
          <w:u w:val="single"/>
        </w:rPr>
        <w:t>Research</w:t>
      </w:r>
      <w:r w:rsidR="00FD4E8C" w:rsidRPr="00DC09DF">
        <w:rPr>
          <w:rFonts w:cstheme="minorHAnsi"/>
          <w:b/>
          <w:bCs/>
          <w:sz w:val="24"/>
          <w:szCs w:val="24"/>
          <w:u w:val="single"/>
        </w:rPr>
        <w:t xml:space="preserve"> </w:t>
      </w:r>
      <w:r w:rsidRPr="00DC09DF">
        <w:rPr>
          <w:rFonts w:cstheme="minorHAnsi"/>
          <w:b/>
          <w:bCs/>
          <w:sz w:val="24"/>
          <w:szCs w:val="24"/>
          <w:u w:val="single"/>
        </w:rPr>
        <w:t>Experience</w:t>
      </w:r>
      <w:r w:rsidR="00CA1014" w:rsidRPr="00DC09DF">
        <w:rPr>
          <w:rFonts w:cstheme="minorHAnsi"/>
          <w:b/>
          <w:bCs/>
          <w:sz w:val="24"/>
          <w:szCs w:val="24"/>
          <w:u w:val="single"/>
        </w:rPr>
        <w:t xml:space="preserve"> and </w:t>
      </w:r>
      <w:r w:rsidR="00F452CB" w:rsidRPr="00DC09DF">
        <w:rPr>
          <w:rFonts w:cstheme="minorHAnsi"/>
          <w:b/>
          <w:bCs/>
          <w:sz w:val="24"/>
          <w:szCs w:val="24"/>
          <w:u w:val="single"/>
        </w:rPr>
        <w:t>P</w:t>
      </w:r>
      <w:r w:rsidR="00CA1014" w:rsidRPr="00DC09DF">
        <w:rPr>
          <w:rFonts w:cstheme="minorHAnsi"/>
          <w:b/>
          <w:bCs/>
          <w:sz w:val="24"/>
          <w:szCs w:val="24"/>
          <w:u w:val="single"/>
        </w:rPr>
        <w:t>rojects</w:t>
      </w:r>
    </w:p>
    <w:bookmarkEnd w:id="1"/>
    <w:p w14:paraId="1694E66A" w14:textId="01AA566B" w:rsidR="00351293" w:rsidRPr="004838D1" w:rsidRDefault="00BF0204" w:rsidP="00C67558">
      <w:pPr>
        <w:pStyle w:val="JobTitle"/>
        <w:spacing w:after="240" w:line="240" w:lineRule="auto"/>
        <w:ind w:left="270"/>
        <w:rPr>
          <w:rFonts w:cstheme="minorHAnsi"/>
          <w:sz w:val="22"/>
        </w:rPr>
      </w:pPr>
      <w:r w:rsidRPr="00C67558">
        <w:rPr>
          <w:rFonts w:cstheme="minorHAnsi"/>
          <w:sz w:val="24"/>
          <w:szCs w:val="24"/>
        </w:rPr>
        <w:t>Undergraduate</w:t>
      </w:r>
      <w:r w:rsidR="00932725" w:rsidRPr="00C67558">
        <w:rPr>
          <w:rFonts w:cstheme="minorHAnsi"/>
          <w:sz w:val="24"/>
          <w:szCs w:val="24"/>
        </w:rPr>
        <w:t xml:space="preserve"> Honours Thesis Research (KPU)</w:t>
      </w:r>
      <w:r w:rsidR="00115D44" w:rsidRPr="00C67558">
        <w:rPr>
          <w:rFonts w:cstheme="minorHAnsi"/>
          <w:sz w:val="24"/>
          <w:szCs w:val="24"/>
        </w:rPr>
        <w:tab/>
      </w:r>
      <w:r w:rsidR="00932725" w:rsidRPr="00C67558">
        <w:rPr>
          <w:rFonts w:cstheme="minorHAnsi"/>
          <w:sz w:val="24"/>
          <w:szCs w:val="24"/>
        </w:rPr>
        <w:t>Jul 2018</w:t>
      </w:r>
      <w:r w:rsidR="00115D44" w:rsidRPr="00C67558">
        <w:rPr>
          <w:rFonts w:cstheme="minorHAnsi"/>
          <w:sz w:val="24"/>
          <w:szCs w:val="24"/>
        </w:rPr>
        <w:t xml:space="preserve"> </w:t>
      </w:r>
      <w:sdt>
        <w:sdtPr>
          <w:rPr>
            <w:rFonts w:cstheme="minorHAnsi"/>
            <w:sz w:val="24"/>
            <w:szCs w:val="24"/>
          </w:rPr>
          <w:alias w:val="Separator:"/>
          <w:tag w:val="Separator:"/>
          <w:id w:val="-988010133"/>
          <w:placeholder>
            <w:docPart w:val="D123B7124BB34D4B84E090E381F8E688"/>
          </w:placeholder>
          <w:temporary/>
          <w:showingPlcHdr/>
          <w15:appearance w15:val="hidden"/>
        </w:sdtPr>
        <w:sdtEndPr/>
        <w:sdtContent>
          <w:r w:rsidR="00032A20" w:rsidRPr="00C67558">
            <w:rPr>
              <w:rFonts w:cstheme="minorHAnsi"/>
              <w:sz w:val="24"/>
              <w:szCs w:val="24"/>
            </w:rPr>
            <w:t>–</w:t>
          </w:r>
        </w:sdtContent>
      </w:sdt>
      <w:r w:rsidR="00115D44" w:rsidRPr="00C67558">
        <w:rPr>
          <w:rFonts w:cstheme="minorHAnsi"/>
          <w:sz w:val="24"/>
          <w:szCs w:val="24"/>
        </w:rPr>
        <w:t xml:space="preserve"> </w:t>
      </w:r>
      <w:r w:rsidR="00932725" w:rsidRPr="00C67558">
        <w:rPr>
          <w:rFonts w:cstheme="minorHAnsi"/>
          <w:sz w:val="24"/>
          <w:szCs w:val="24"/>
        </w:rPr>
        <w:t>May 2019</w:t>
      </w:r>
    </w:p>
    <w:p w14:paraId="69583F2E" w14:textId="6A4ACCB7" w:rsidR="00351293" w:rsidRPr="004838D1" w:rsidRDefault="00BF5C36" w:rsidP="00096981">
      <w:pPr>
        <w:pStyle w:val="SpaceAfter"/>
        <w:numPr>
          <w:ilvl w:val="0"/>
          <w:numId w:val="12"/>
        </w:numPr>
        <w:spacing w:after="0" w:line="240" w:lineRule="auto"/>
        <w:ind w:left="720" w:right="90"/>
        <w:rPr>
          <w:rFonts w:cstheme="minorHAnsi"/>
          <w:i/>
          <w:iCs/>
          <w:sz w:val="22"/>
        </w:rPr>
      </w:pPr>
      <w:r w:rsidRPr="004838D1">
        <w:rPr>
          <w:rFonts w:cstheme="minorHAnsi"/>
          <w:b/>
          <w:bCs/>
          <w:sz w:val="22"/>
        </w:rPr>
        <w:t xml:space="preserve">Project </w:t>
      </w:r>
      <w:r w:rsidR="00932725" w:rsidRPr="004838D1">
        <w:rPr>
          <w:rFonts w:cstheme="minorHAnsi"/>
          <w:b/>
          <w:bCs/>
          <w:sz w:val="22"/>
        </w:rPr>
        <w:t>Title</w:t>
      </w:r>
      <w:r w:rsidR="00932725" w:rsidRPr="004838D1">
        <w:rPr>
          <w:rFonts w:cstheme="minorHAnsi"/>
          <w:sz w:val="22"/>
        </w:rPr>
        <w:t xml:space="preserve">: </w:t>
      </w:r>
      <w:r w:rsidR="00932725" w:rsidRPr="004838D1">
        <w:rPr>
          <w:rFonts w:cstheme="minorHAnsi"/>
          <w:i/>
          <w:iCs/>
          <w:sz w:val="22"/>
        </w:rPr>
        <w:t xml:space="preserve">Why Men Don’t Say No: Sexual Compliance </w:t>
      </w:r>
      <w:r w:rsidR="00096981">
        <w:rPr>
          <w:rFonts w:cstheme="minorHAnsi"/>
          <w:i/>
          <w:iCs/>
          <w:sz w:val="22"/>
        </w:rPr>
        <w:t>and</w:t>
      </w:r>
      <w:r w:rsidR="00932725" w:rsidRPr="004838D1">
        <w:rPr>
          <w:rFonts w:cstheme="minorHAnsi"/>
          <w:i/>
          <w:iCs/>
          <w:sz w:val="22"/>
        </w:rPr>
        <w:t xml:space="preserve"> Gender Socialization in Heterosexual Men</w:t>
      </w:r>
    </w:p>
    <w:p w14:paraId="19D3072B" w14:textId="20A70FA1" w:rsidR="00932725" w:rsidRPr="004838D1" w:rsidRDefault="00932725" w:rsidP="00096981">
      <w:pPr>
        <w:pStyle w:val="SpaceAfter"/>
        <w:numPr>
          <w:ilvl w:val="0"/>
          <w:numId w:val="12"/>
        </w:numPr>
        <w:spacing w:after="0" w:line="240" w:lineRule="auto"/>
        <w:ind w:left="720" w:right="90"/>
        <w:rPr>
          <w:rFonts w:cstheme="minorHAnsi"/>
          <w:i/>
          <w:iCs/>
          <w:sz w:val="22"/>
        </w:rPr>
      </w:pPr>
      <w:r w:rsidRPr="004838D1">
        <w:rPr>
          <w:rFonts w:cstheme="minorHAnsi"/>
          <w:b/>
          <w:bCs/>
          <w:sz w:val="22"/>
        </w:rPr>
        <w:t xml:space="preserve">Supervisor: </w:t>
      </w:r>
      <w:r w:rsidRPr="004838D1">
        <w:rPr>
          <w:rFonts w:cstheme="minorHAnsi"/>
          <w:sz w:val="22"/>
        </w:rPr>
        <w:t>Dr. Cory Pedersen</w:t>
      </w:r>
    </w:p>
    <w:p w14:paraId="56B9B06F" w14:textId="77777777" w:rsidR="00E56123" w:rsidRDefault="00CA1014" w:rsidP="00E56123">
      <w:pPr>
        <w:pStyle w:val="SpaceAfter"/>
        <w:numPr>
          <w:ilvl w:val="0"/>
          <w:numId w:val="12"/>
        </w:numPr>
        <w:spacing w:after="0" w:line="240" w:lineRule="auto"/>
        <w:ind w:left="720" w:right="90"/>
        <w:rPr>
          <w:rFonts w:cstheme="minorHAnsi"/>
          <w:i/>
          <w:iCs/>
          <w:sz w:val="22"/>
        </w:rPr>
      </w:pPr>
      <w:r w:rsidRPr="004838D1">
        <w:rPr>
          <w:rFonts w:cstheme="minorHAnsi"/>
          <w:b/>
          <w:bCs/>
          <w:sz w:val="22"/>
        </w:rPr>
        <w:t>Role:</w:t>
      </w:r>
      <w:r w:rsidRPr="004838D1">
        <w:rPr>
          <w:rFonts w:cstheme="minorHAnsi"/>
          <w:sz w:val="22"/>
        </w:rPr>
        <w:t xml:space="preserve"> </w:t>
      </w:r>
      <w:r w:rsidR="00494D4A" w:rsidRPr="004838D1">
        <w:rPr>
          <w:rFonts w:cstheme="minorHAnsi"/>
          <w:sz w:val="22"/>
        </w:rPr>
        <w:t>Honours Student</w:t>
      </w:r>
    </w:p>
    <w:p w14:paraId="67D91DE3" w14:textId="5998D1E9" w:rsidR="00932725" w:rsidRPr="00E56123" w:rsidRDefault="00932725" w:rsidP="00E56123">
      <w:pPr>
        <w:pStyle w:val="SpaceAfter"/>
        <w:numPr>
          <w:ilvl w:val="0"/>
          <w:numId w:val="12"/>
        </w:numPr>
        <w:spacing w:after="0" w:line="240" w:lineRule="auto"/>
        <w:ind w:left="720" w:right="90"/>
        <w:rPr>
          <w:rFonts w:cstheme="minorHAnsi"/>
          <w:i/>
          <w:iCs/>
          <w:sz w:val="22"/>
        </w:rPr>
      </w:pPr>
      <w:r w:rsidRPr="00E56123">
        <w:rPr>
          <w:rFonts w:cstheme="minorHAnsi"/>
          <w:sz w:val="22"/>
        </w:rPr>
        <w:t>Research investigated the relationship between gender-role ideology</w:t>
      </w:r>
      <w:r w:rsidR="003C4FDD" w:rsidRPr="00E56123">
        <w:rPr>
          <w:rFonts w:cstheme="minorHAnsi"/>
          <w:sz w:val="22"/>
        </w:rPr>
        <w:t xml:space="preserve">, </w:t>
      </w:r>
      <w:r w:rsidRPr="00E56123">
        <w:rPr>
          <w:rFonts w:cstheme="minorHAnsi"/>
          <w:sz w:val="22"/>
        </w:rPr>
        <w:t>endorsement of male sexuality stereotypes</w:t>
      </w:r>
      <w:r w:rsidR="003C4FDD" w:rsidRPr="00E56123">
        <w:rPr>
          <w:rFonts w:cstheme="minorHAnsi"/>
          <w:sz w:val="22"/>
        </w:rPr>
        <w:t xml:space="preserve">, and consenting to undesired sexual activity in a diverse sample of </w:t>
      </w:r>
      <w:r w:rsidRPr="00E56123">
        <w:rPr>
          <w:rFonts w:cstheme="minorHAnsi"/>
          <w:sz w:val="22"/>
        </w:rPr>
        <w:t>heterosexual men and women</w:t>
      </w:r>
      <w:r w:rsidR="003C4FDD" w:rsidRPr="00E56123">
        <w:rPr>
          <w:rFonts w:cstheme="minorHAnsi"/>
          <w:sz w:val="22"/>
        </w:rPr>
        <w:t>.</w:t>
      </w:r>
    </w:p>
    <w:p w14:paraId="797CBD45" w14:textId="1A2FC947" w:rsidR="00351293" w:rsidRPr="004838D1" w:rsidRDefault="003C4FDD" w:rsidP="00096981">
      <w:pPr>
        <w:pStyle w:val="SpaceAfter"/>
        <w:numPr>
          <w:ilvl w:val="0"/>
          <w:numId w:val="12"/>
        </w:numPr>
        <w:spacing w:after="0" w:line="240" w:lineRule="auto"/>
        <w:ind w:left="720" w:right="90"/>
        <w:rPr>
          <w:rFonts w:cstheme="minorHAnsi"/>
          <w:i/>
          <w:iCs/>
          <w:sz w:val="22"/>
        </w:rPr>
      </w:pPr>
      <w:r w:rsidRPr="004838D1">
        <w:rPr>
          <w:rFonts w:cstheme="minorHAnsi"/>
          <w:sz w:val="22"/>
        </w:rPr>
        <w:lastRenderedPageBreak/>
        <w:t>Applied quantitative research methods including data analysis, online survey development, participant recruitment, and administration.</w:t>
      </w:r>
    </w:p>
    <w:p w14:paraId="582CDEB6" w14:textId="77777777" w:rsidR="002E7081" w:rsidRPr="004838D1" w:rsidRDefault="002E7081" w:rsidP="00096981">
      <w:pPr>
        <w:pStyle w:val="SpaceAfter"/>
        <w:numPr>
          <w:ilvl w:val="0"/>
          <w:numId w:val="12"/>
        </w:numPr>
        <w:spacing w:after="0" w:line="240" w:lineRule="auto"/>
        <w:ind w:left="720" w:right="90"/>
        <w:rPr>
          <w:rFonts w:cstheme="minorHAnsi"/>
          <w:i/>
          <w:iCs/>
          <w:sz w:val="22"/>
        </w:rPr>
      </w:pPr>
      <w:r w:rsidRPr="004838D1">
        <w:rPr>
          <w:rFonts w:cstheme="minorHAnsi"/>
          <w:sz w:val="22"/>
        </w:rPr>
        <w:t>Completed an extensive research ethics board application and subsequent revisions via ROMEO.</w:t>
      </w:r>
    </w:p>
    <w:p w14:paraId="38549928" w14:textId="77777777" w:rsidR="00335DC3" w:rsidRPr="004838D1" w:rsidRDefault="002E7081" w:rsidP="00096981">
      <w:pPr>
        <w:pStyle w:val="SpaceAfter"/>
        <w:numPr>
          <w:ilvl w:val="0"/>
          <w:numId w:val="12"/>
        </w:numPr>
        <w:spacing w:after="0" w:line="240" w:lineRule="auto"/>
        <w:ind w:left="720" w:right="90"/>
        <w:rPr>
          <w:rFonts w:cstheme="minorHAnsi"/>
          <w:i/>
          <w:iCs/>
          <w:sz w:val="22"/>
        </w:rPr>
      </w:pPr>
      <w:r w:rsidRPr="004838D1">
        <w:rPr>
          <w:rFonts w:cstheme="minorHAnsi"/>
          <w:sz w:val="22"/>
        </w:rPr>
        <w:t>Applied and received funding through the Student Led Research Grant ($1500).</w:t>
      </w:r>
    </w:p>
    <w:p w14:paraId="364973F2" w14:textId="30C7F05B" w:rsidR="002E7081" w:rsidRPr="004838D1" w:rsidRDefault="00335DC3" w:rsidP="00096981">
      <w:pPr>
        <w:pStyle w:val="SpaceAfter"/>
        <w:numPr>
          <w:ilvl w:val="0"/>
          <w:numId w:val="12"/>
        </w:numPr>
        <w:spacing w:after="0" w:line="240" w:lineRule="auto"/>
        <w:ind w:left="720" w:right="90"/>
        <w:rPr>
          <w:rFonts w:cstheme="minorHAnsi"/>
          <w:i/>
          <w:iCs/>
          <w:sz w:val="22"/>
        </w:rPr>
      </w:pPr>
      <w:r w:rsidRPr="004838D1">
        <w:rPr>
          <w:rFonts w:cstheme="minorHAnsi"/>
          <w:sz w:val="22"/>
        </w:rPr>
        <w:t xml:space="preserve">Presented </w:t>
      </w:r>
      <w:r w:rsidR="00B21DC4" w:rsidRPr="004838D1">
        <w:rPr>
          <w:rFonts w:cstheme="minorHAnsi"/>
          <w:sz w:val="22"/>
        </w:rPr>
        <w:t xml:space="preserve">at the annual </w:t>
      </w:r>
      <w:r w:rsidR="00E56123">
        <w:rPr>
          <w:rFonts w:cstheme="minorHAnsi"/>
          <w:sz w:val="22"/>
        </w:rPr>
        <w:t xml:space="preserve">meeting of the </w:t>
      </w:r>
      <w:r w:rsidR="00B21DC4" w:rsidRPr="004838D1">
        <w:rPr>
          <w:rFonts w:cstheme="minorHAnsi"/>
          <w:sz w:val="22"/>
        </w:rPr>
        <w:t>S</w:t>
      </w:r>
      <w:r w:rsidR="00E56123">
        <w:rPr>
          <w:rFonts w:cstheme="minorHAnsi"/>
          <w:sz w:val="22"/>
        </w:rPr>
        <w:t xml:space="preserve">ociety for the Scientific Study of Sexuality </w:t>
      </w:r>
      <w:r w:rsidR="00B21DC4" w:rsidRPr="004838D1">
        <w:rPr>
          <w:rFonts w:cstheme="minorHAnsi"/>
          <w:sz w:val="22"/>
        </w:rPr>
        <w:t xml:space="preserve">2019 </w:t>
      </w:r>
      <w:r w:rsidR="00E56123">
        <w:rPr>
          <w:rFonts w:cstheme="minorHAnsi"/>
          <w:sz w:val="22"/>
        </w:rPr>
        <w:t>(</w:t>
      </w:r>
      <w:r w:rsidR="00B21DC4" w:rsidRPr="004838D1">
        <w:rPr>
          <w:rFonts w:cstheme="minorHAnsi"/>
          <w:sz w:val="22"/>
        </w:rPr>
        <w:t>Denver</w:t>
      </w:r>
      <w:r w:rsidR="00E56123">
        <w:rPr>
          <w:rFonts w:cstheme="minorHAnsi"/>
          <w:sz w:val="22"/>
        </w:rPr>
        <w:t>)</w:t>
      </w:r>
      <w:r w:rsidR="00B21DC4" w:rsidRPr="004838D1">
        <w:rPr>
          <w:rFonts w:cstheme="minorHAnsi"/>
          <w:sz w:val="22"/>
        </w:rPr>
        <w:t>.</w:t>
      </w:r>
    </w:p>
    <w:p w14:paraId="4AF40981" w14:textId="2EB1CE03" w:rsidR="00FA751A" w:rsidRDefault="00FA751A" w:rsidP="00376BFD">
      <w:pPr>
        <w:pStyle w:val="JobTitle"/>
        <w:spacing w:before="240" w:after="240" w:line="240" w:lineRule="auto"/>
        <w:ind w:left="270"/>
        <w:rPr>
          <w:rFonts w:cstheme="minorHAnsi"/>
          <w:sz w:val="24"/>
          <w:szCs w:val="24"/>
          <w:vertAlign w:val="superscript"/>
        </w:rPr>
      </w:pPr>
      <w:bookmarkStart w:id="2" w:name="_Hlk11851340"/>
      <w:r w:rsidRPr="00C67558">
        <w:rPr>
          <w:rFonts w:cstheme="minorHAnsi"/>
          <w:sz w:val="24"/>
          <w:szCs w:val="24"/>
        </w:rPr>
        <w:t>O.R.G.A.S.M</w:t>
      </w:r>
      <w:r w:rsidR="001304D0">
        <w:rPr>
          <w:rFonts w:cstheme="minorHAnsi"/>
          <w:sz w:val="24"/>
          <w:szCs w:val="24"/>
        </w:rPr>
        <w:t>.</w:t>
      </w:r>
      <w:r w:rsidRPr="00C67558">
        <w:rPr>
          <w:rFonts w:cstheme="minorHAnsi"/>
          <w:sz w:val="24"/>
          <w:szCs w:val="24"/>
        </w:rPr>
        <w:t xml:space="preserve"> Research Lab </w:t>
      </w:r>
      <w:r w:rsidRPr="006D4CE0">
        <w:rPr>
          <w:rFonts w:cstheme="minorHAnsi"/>
          <w:szCs w:val="16"/>
        </w:rPr>
        <w:t>(</w:t>
      </w:r>
      <w:hyperlink r:id="rId9" w:history="1">
        <w:r w:rsidR="00154C72" w:rsidRPr="006D4CE0">
          <w:rPr>
            <w:rStyle w:val="Hyperlink"/>
            <w:rFonts w:cstheme="minorHAnsi"/>
            <w:szCs w:val="16"/>
          </w:rPr>
          <w:t>www.orgasmresearchlab.com</w:t>
        </w:r>
      </w:hyperlink>
      <w:r w:rsidRPr="006D4CE0">
        <w:rPr>
          <w:rFonts w:cstheme="minorHAnsi"/>
          <w:szCs w:val="16"/>
        </w:rPr>
        <w:t>)</w:t>
      </w:r>
      <w:r w:rsidRPr="004838D1">
        <w:rPr>
          <w:rFonts w:cstheme="minorHAnsi"/>
          <w:sz w:val="22"/>
        </w:rPr>
        <w:tab/>
      </w:r>
      <w:r w:rsidR="00154C72" w:rsidRPr="00C67558">
        <w:rPr>
          <w:rFonts w:cstheme="minorHAnsi"/>
          <w:sz w:val="24"/>
          <w:szCs w:val="24"/>
        </w:rPr>
        <w:t>Aug</w:t>
      </w:r>
      <w:r w:rsidRPr="00C67558">
        <w:rPr>
          <w:rFonts w:cstheme="minorHAnsi"/>
          <w:sz w:val="24"/>
          <w:szCs w:val="24"/>
        </w:rPr>
        <w:t xml:space="preserve"> 2018 </w:t>
      </w:r>
      <w:sdt>
        <w:sdtPr>
          <w:rPr>
            <w:rFonts w:cstheme="minorHAnsi"/>
            <w:sz w:val="24"/>
            <w:szCs w:val="24"/>
          </w:rPr>
          <w:alias w:val="Separator:"/>
          <w:tag w:val="Separator:"/>
          <w:id w:val="1693108684"/>
          <w:placeholder>
            <w:docPart w:val="CD5DAC15D3CE47458D23EEC316B54C3C"/>
          </w:placeholder>
          <w:temporary/>
          <w:showingPlcHdr/>
          <w15:appearance w15:val="hidden"/>
        </w:sdtPr>
        <w:sdtEndPr/>
        <w:sdtContent>
          <w:r w:rsidRPr="00C67558">
            <w:rPr>
              <w:rFonts w:cstheme="minorHAnsi"/>
              <w:sz w:val="24"/>
              <w:szCs w:val="24"/>
            </w:rPr>
            <w:t>–</w:t>
          </w:r>
        </w:sdtContent>
      </w:sdt>
      <w:r w:rsidRPr="00C67558">
        <w:rPr>
          <w:rFonts w:cstheme="minorHAnsi"/>
          <w:sz w:val="24"/>
          <w:szCs w:val="24"/>
        </w:rPr>
        <w:t xml:space="preserve"> Present</w:t>
      </w:r>
      <w:r w:rsidR="00FC0E62">
        <w:rPr>
          <w:rFonts w:cstheme="minorHAnsi"/>
          <w:sz w:val="24"/>
          <w:szCs w:val="24"/>
          <w:vertAlign w:val="superscript"/>
        </w:rPr>
        <w:t>1</w:t>
      </w:r>
    </w:p>
    <w:p w14:paraId="29B2EA4B" w14:textId="4897C696" w:rsidR="00DD3DE1" w:rsidRPr="00EA6849" w:rsidRDefault="00EA6849" w:rsidP="00EA6849">
      <w:pPr>
        <w:pStyle w:val="JobTitle"/>
        <w:spacing w:before="240" w:after="240" w:line="240" w:lineRule="auto"/>
        <w:ind w:left="270"/>
        <w:rPr>
          <w:rFonts w:cstheme="minorHAnsi"/>
          <w:sz w:val="22"/>
          <w:vertAlign w:val="superscript"/>
        </w:rPr>
      </w:pPr>
      <w:r>
        <w:rPr>
          <w:rFonts w:cstheme="minorHAnsi"/>
          <w:sz w:val="24"/>
          <w:szCs w:val="24"/>
        </w:rPr>
        <w:tab/>
      </w:r>
      <w:r w:rsidR="00DD3DE1">
        <w:rPr>
          <w:rFonts w:cstheme="minorHAnsi"/>
          <w:sz w:val="24"/>
          <w:szCs w:val="24"/>
        </w:rPr>
        <w:t xml:space="preserve">Sep 2020 – </w:t>
      </w:r>
      <w:r w:rsidR="00EA36EC">
        <w:rPr>
          <w:rFonts w:cstheme="minorHAnsi"/>
          <w:sz w:val="24"/>
          <w:szCs w:val="24"/>
        </w:rPr>
        <w:t>Jul 2021</w:t>
      </w:r>
    </w:p>
    <w:p w14:paraId="0F1D7B20" w14:textId="045DA039" w:rsidR="00FA751A" w:rsidRPr="004838D1" w:rsidRDefault="00FA751A" w:rsidP="00096981">
      <w:pPr>
        <w:pStyle w:val="SpaceAfter"/>
        <w:numPr>
          <w:ilvl w:val="0"/>
          <w:numId w:val="13"/>
        </w:numPr>
        <w:spacing w:after="0" w:line="240" w:lineRule="auto"/>
        <w:ind w:left="720" w:right="90"/>
        <w:rPr>
          <w:rFonts w:cstheme="minorHAnsi"/>
          <w:sz w:val="22"/>
        </w:rPr>
      </w:pPr>
      <w:r w:rsidRPr="004838D1">
        <w:rPr>
          <w:rFonts w:cstheme="minorHAnsi"/>
          <w:b/>
          <w:bCs/>
          <w:sz w:val="22"/>
        </w:rPr>
        <w:t xml:space="preserve">Principal Investigator and Lab Director: </w:t>
      </w:r>
      <w:r w:rsidRPr="004838D1">
        <w:rPr>
          <w:rFonts w:cstheme="minorHAnsi"/>
          <w:sz w:val="22"/>
        </w:rPr>
        <w:t xml:space="preserve">Dr. Cory </w:t>
      </w:r>
      <w:r w:rsidR="00154C72" w:rsidRPr="004838D1">
        <w:rPr>
          <w:rFonts w:cstheme="minorHAnsi"/>
          <w:sz w:val="22"/>
        </w:rPr>
        <w:t xml:space="preserve">L. </w:t>
      </w:r>
      <w:r w:rsidRPr="004838D1">
        <w:rPr>
          <w:rFonts w:cstheme="minorHAnsi"/>
          <w:sz w:val="22"/>
        </w:rPr>
        <w:t>Pedersen</w:t>
      </w:r>
    </w:p>
    <w:bookmarkEnd w:id="2"/>
    <w:p w14:paraId="02A6E00C" w14:textId="1933D3A7" w:rsidR="00BB3EC2" w:rsidRPr="004838D1" w:rsidRDefault="00BB3EC2" w:rsidP="00096981">
      <w:pPr>
        <w:pStyle w:val="SpaceAfter"/>
        <w:numPr>
          <w:ilvl w:val="0"/>
          <w:numId w:val="13"/>
        </w:numPr>
        <w:spacing w:after="0" w:line="240" w:lineRule="auto"/>
        <w:ind w:left="720" w:right="90"/>
        <w:rPr>
          <w:rFonts w:cstheme="minorHAnsi"/>
          <w:b/>
          <w:bCs/>
          <w:sz w:val="22"/>
        </w:rPr>
      </w:pPr>
      <w:r w:rsidRPr="004838D1">
        <w:rPr>
          <w:rFonts w:cstheme="minorHAnsi"/>
          <w:b/>
          <w:bCs/>
          <w:sz w:val="22"/>
        </w:rPr>
        <w:t xml:space="preserve">Roles: </w:t>
      </w:r>
      <w:r w:rsidRPr="004838D1">
        <w:rPr>
          <w:rFonts w:cstheme="minorHAnsi"/>
          <w:sz w:val="22"/>
        </w:rPr>
        <w:t>Research Assistant</w:t>
      </w:r>
      <w:r w:rsidR="00950062">
        <w:rPr>
          <w:rFonts w:cstheme="minorHAnsi"/>
          <w:sz w:val="22"/>
          <w:vertAlign w:val="superscript"/>
        </w:rPr>
        <w:t>1</w:t>
      </w:r>
      <w:r w:rsidR="00FC0E62" w:rsidRPr="00FC0E62">
        <w:rPr>
          <w:rFonts w:cstheme="minorHAnsi"/>
          <w:sz w:val="22"/>
        </w:rPr>
        <w:t xml:space="preserve"> </w:t>
      </w:r>
      <w:r w:rsidR="00FC0E62">
        <w:rPr>
          <w:rFonts w:cstheme="minorHAnsi"/>
          <w:sz w:val="22"/>
        </w:rPr>
        <w:t xml:space="preserve">and </w:t>
      </w:r>
      <w:r w:rsidR="00FC0E62" w:rsidRPr="00063606">
        <w:rPr>
          <w:rFonts w:cstheme="minorHAnsi"/>
          <w:sz w:val="22"/>
        </w:rPr>
        <w:t>Lab Manager</w:t>
      </w:r>
      <w:r w:rsidR="00950062">
        <w:rPr>
          <w:rFonts w:cstheme="minorHAnsi"/>
          <w:sz w:val="22"/>
          <w:vertAlign w:val="superscript"/>
        </w:rPr>
        <w:t>2</w:t>
      </w:r>
    </w:p>
    <w:p w14:paraId="11D94BBD" w14:textId="0FFB8A82" w:rsidR="00272A22" w:rsidRPr="004838D1" w:rsidRDefault="003776C0" w:rsidP="00096981">
      <w:pPr>
        <w:pStyle w:val="SpaceAfter"/>
        <w:numPr>
          <w:ilvl w:val="0"/>
          <w:numId w:val="13"/>
        </w:numPr>
        <w:spacing w:after="0" w:line="240" w:lineRule="auto"/>
        <w:ind w:left="720" w:right="90"/>
        <w:rPr>
          <w:rFonts w:cstheme="minorHAnsi"/>
          <w:sz w:val="22"/>
        </w:rPr>
      </w:pPr>
      <w:r w:rsidRPr="004838D1">
        <w:rPr>
          <w:rFonts w:cstheme="minorHAnsi"/>
          <w:sz w:val="22"/>
        </w:rPr>
        <w:t>Working alongside Dr. Cory Pedersen</w:t>
      </w:r>
      <w:r w:rsidR="002000AF" w:rsidRPr="004838D1">
        <w:rPr>
          <w:rFonts w:cstheme="minorHAnsi"/>
          <w:sz w:val="22"/>
        </w:rPr>
        <w:t>, co-investigators,</w:t>
      </w:r>
      <w:r w:rsidRPr="004838D1">
        <w:rPr>
          <w:rFonts w:cstheme="minorHAnsi"/>
          <w:sz w:val="22"/>
        </w:rPr>
        <w:t xml:space="preserve"> </w:t>
      </w:r>
      <w:r w:rsidR="00272A22" w:rsidRPr="004838D1">
        <w:rPr>
          <w:rFonts w:cstheme="minorHAnsi"/>
          <w:sz w:val="22"/>
        </w:rPr>
        <w:t xml:space="preserve">and fellow research assistants we investigate </w:t>
      </w:r>
      <w:r w:rsidR="0026227B" w:rsidRPr="004838D1">
        <w:rPr>
          <w:rFonts w:cstheme="minorHAnsi"/>
          <w:sz w:val="22"/>
        </w:rPr>
        <w:t>a diverse range of</w:t>
      </w:r>
      <w:r w:rsidR="00272A22" w:rsidRPr="004838D1">
        <w:rPr>
          <w:rFonts w:cstheme="minorHAnsi"/>
          <w:sz w:val="22"/>
        </w:rPr>
        <w:t xml:space="preserve"> topics related to the field of sexology – the scientific study of human sexuality, including gender, human sexual interests, behaviours, and functions.</w:t>
      </w:r>
    </w:p>
    <w:p w14:paraId="590A6B78" w14:textId="77777777" w:rsidR="006273F4" w:rsidRDefault="00B933FF" w:rsidP="006273F4">
      <w:pPr>
        <w:pStyle w:val="SpaceAfter"/>
        <w:numPr>
          <w:ilvl w:val="0"/>
          <w:numId w:val="13"/>
        </w:numPr>
        <w:spacing w:after="0" w:line="240" w:lineRule="auto"/>
        <w:ind w:left="720" w:right="90"/>
        <w:rPr>
          <w:rFonts w:cstheme="minorHAnsi"/>
          <w:sz w:val="22"/>
        </w:rPr>
      </w:pPr>
      <w:r>
        <w:rPr>
          <w:rFonts w:cstheme="minorHAnsi"/>
          <w:sz w:val="22"/>
        </w:rPr>
        <w:t>Lab</w:t>
      </w:r>
      <w:r w:rsidR="00272A22" w:rsidRPr="004838D1">
        <w:rPr>
          <w:rFonts w:cstheme="minorHAnsi"/>
          <w:sz w:val="22"/>
        </w:rPr>
        <w:t xml:space="preserve"> responsibilities </w:t>
      </w:r>
      <w:r w:rsidR="007312B1">
        <w:rPr>
          <w:rFonts w:cstheme="minorHAnsi"/>
          <w:sz w:val="22"/>
        </w:rPr>
        <w:t xml:space="preserve">as a research assistant </w:t>
      </w:r>
      <w:r w:rsidR="00272A22" w:rsidRPr="004838D1">
        <w:rPr>
          <w:rFonts w:cstheme="minorHAnsi"/>
          <w:sz w:val="22"/>
        </w:rPr>
        <w:t xml:space="preserve">include data analysis, data interpretation, testing participants, online survey development and troubleshooting, </w:t>
      </w:r>
      <w:r w:rsidR="00A7446B" w:rsidRPr="004838D1">
        <w:rPr>
          <w:rFonts w:cstheme="minorHAnsi"/>
          <w:sz w:val="22"/>
        </w:rPr>
        <w:t xml:space="preserve">writing research ethics board applications for human participant testing, </w:t>
      </w:r>
      <w:r w:rsidR="00272A22" w:rsidRPr="004838D1">
        <w:rPr>
          <w:rFonts w:cstheme="minorHAnsi"/>
          <w:sz w:val="22"/>
        </w:rPr>
        <w:t xml:space="preserve">testing </w:t>
      </w:r>
      <w:r w:rsidR="007E771E" w:rsidRPr="004838D1">
        <w:rPr>
          <w:rFonts w:cstheme="minorHAnsi"/>
          <w:sz w:val="22"/>
        </w:rPr>
        <w:t xml:space="preserve">research </w:t>
      </w:r>
      <w:r w:rsidR="00272A22" w:rsidRPr="004838D1">
        <w:rPr>
          <w:rFonts w:cstheme="minorHAnsi"/>
          <w:sz w:val="22"/>
        </w:rPr>
        <w:t>participants,</w:t>
      </w:r>
      <w:r w:rsidR="007E771E" w:rsidRPr="004838D1">
        <w:rPr>
          <w:rFonts w:cstheme="minorHAnsi"/>
          <w:sz w:val="22"/>
        </w:rPr>
        <w:t xml:space="preserve"> manuscript writing, online participant recruitment,</w:t>
      </w:r>
      <w:r w:rsidR="00272A22" w:rsidRPr="004838D1">
        <w:rPr>
          <w:rFonts w:cstheme="minorHAnsi"/>
          <w:sz w:val="22"/>
        </w:rPr>
        <w:t xml:space="preserve"> </w:t>
      </w:r>
      <w:r w:rsidR="007E771E" w:rsidRPr="004838D1">
        <w:rPr>
          <w:rFonts w:cstheme="minorHAnsi"/>
          <w:sz w:val="22"/>
        </w:rPr>
        <w:t xml:space="preserve">creation of recruitment posters, </w:t>
      </w:r>
      <w:r w:rsidR="00272A22" w:rsidRPr="004838D1">
        <w:rPr>
          <w:rFonts w:cstheme="minorHAnsi"/>
          <w:sz w:val="22"/>
        </w:rPr>
        <w:t>and presentation of various research findings at conferences.</w:t>
      </w:r>
      <w:r w:rsidR="006273F4" w:rsidRPr="006273F4">
        <w:rPr>
          <w:rFonts w:cstheme="minorHAnsi"/>
          <w:sz w:val="22"/>
        </w:rPr>
        <w:t xml:space="preserve"> </w:t>
      </w:r>
    </w:p>
    <w:p w14:paraId="6BEA60A1" w14:textId="3749B318" w:rsidR="00500CE7" w:rsidRPr="006273F4" w:rsidRDefault="006273F4" w:rsidP="006273F4">
      <w:pPr>
        <w:pStyle w:val="SpaceAfter"/>
        <w:numPr>
          <w:ilvl w:val="0"/>
          <w:numId w:val="13"/>
        </w:numPr>
        <w:spacing w:after="0" w:line="240" w:lineRule="auto"/>
        <w:ind w:left="720" w:right="90"/>
        <w:rPr>
          <w:rFonts w:cstheme="minorHAnsi"/>
          <w:sz w:val="22"/>
        </w:rPr>
      </w:pPr>
      <w:r>
        <w:rPr>
          <w:rFonts w:cstheme="minorHAnsi"/>
          <w:sz w:val="22"/>
        </w:rPr>
        <w:t>Lab manager duties include scheduling and facilitating lab meetings, interviewing prospective research assistants, and communicating and organizing of on-going lab projects.</w:t>
      </w:r>
    </w:p>
    <w:p w14:paraId="0C3A34A8" w14:textId="3B58BBBF" w:rsidR="00061841" w:rsidRPr="004838D1" w:rsidRDefault="00066888" w:rsidP="00096981">
      <w:pPr>
        <w:pStyle w:val="SpaceAfter"/>
        <w:numPr>
          <w:ilvl w:val="0"/>
          <w:numId w:val="13"/>
        </w:numPr>
        <w:spacing w:after="0" w:line="240" w:lineRule="auto"/>
        <w:ind w:left="720" w:right="90"/>
        <w:rPr>
          <w:rFonts w:cstheme="minorHAnsi"/>
          <w:sz w:val="22"/>
        </w:rPr>
      </w:pPr>
      <w:r w:rsidRPr="004838D1">
        <w:rPr>
          <w:rFonts w:cstheme="minorHAnsi"/>
          <w:b/>
          <w:bCs/>
          <w:sz w:val="22"/>
        </w:rPr>
        <w:t xml:space="preserve">In </w:t>
      </w:r>
      <w:r w:rsidR="0055018E" w:rsidRPr="004838D1">
        <w:rPr>
          <w:rFonts w:cstheme="minorHAnsi"/>
          <w:b/>
          <w:bCs/>
          <w:sz w:val="22"/>
        </w:rPr>
        <w:t>preparation</w:t>
      </w:r>
      <w:r w:rsidR="00061841" w:rsidRPr="004838D1">
        <w:rPr>
          <w:rFonts w:cstheme="minorHAnsi"/>
          <w:b/>
          <w:bCs/>
          <w:sz w:val="22"/>
        </w:rPr>
        <w:t>:</w:t>
      </w:r>
      <w:r w:rsidR="0055018E" w:rsidRPr="004838D1">
        <w:rPr>
          <w:rFonts w:cstheme="minorHAnsi"/>
          <w:sz w:val="22"/>
        </w:rPr>
        <w:t xml:space="preserve"> </w:t>
      </w:r>
      <w:r w:rsidR="008E5B1C" w:rsidRPr="004838D1">
        <w:rPr>
          <w:rFonts w:cstheme="minorHAnsi"/>
          <w:sz w:val="22"/>
        </w:rPr>
        <w:t xml:space="preserve">incel content analysis, </w:t>
      </w:r>
      <w:r w:rsidR="00061841" w:rsidRPr="004838D1">
        <w:rPr>
          <w:rFonts w:cstheme="minorHAnsi"/>
          <w:sz w:val="22"/>
        </w:rPr>
        <w:t>masculinity and oral sex</w:t>
      </w:r>
      <w:r w:rsidR="009708FE" w:rsidRPr="004838D1">
        <w:rPr>
          <w:rFonts w:cstheme="minorHAnsi"/>
          <w:sz w:val="22"/>
        </w:rPr>
        <w:t xml:space="preserve"> study</w:t>
      </w:r>
      <w:r w:rsidR="00061841" w:rsidRPr="004838D1">
        <w:rPr>
          <w:rFonts w:cstheme="minorHAnsi"/>
          <w:sz w:val="22"/>
        </w:rPr>
        <w:t>, precarious manhood beliefs</w:t>
      </w:r>
      <w:r w:rsidR="009708FE" w:rsidRPr="004838D1">
        <w:rPr>
          <w:rFonts w:cstheme="minorHAnsi"/>
          <w:sz w:val="22"/>
        </w:rPr>
        <w:t xml:space="preserve"> study, COVID-19</w:t>
      </w:r>
      <w:r w:rsidR="00A21850" w:rsidRPr="004838D1">
        <w:rPr>
          <w:rFonts w:cstheme="minorHAnsi"/>
          <w:sz w:val="22"/>
        </w:rPr>
        <w:t xml:space="preserve"> – </w:t>
      </w:r>
      <w:r w:rsidR="009708FE" w:rsidRPr="004838D1">
        <w:rPr>
          <w:rFonts w:cstheme="minorHAnsi"/>
          <w:sz w:val="22"/>
        </w:rPr>
        <w:t>relationship satisfaction</w:t>
      </w:r>
      <w:r w:rsidR="00586B82" w:rsidRPr="004838D1">
        <w:rPr>
          <w:rFonts w:cstheme="minorHAnsi"/>
          <w:sz w:val="22"/>
        </w:rPr>
        <w:t xml:space="preserve"> and intimate partner violence study</w:t>
      </w:r>
    </w:p>
    <w:p w14:paraId="35D77FB3" w14:textId="2061A8B7" w:rsidR="00A962D1" w:rsidRPr="00D32CDC" w:rsidRDefault="00A962D1" w:rsidP="00A962D1">
      <w:pPr>
        <w:pStyle w:val="JobTitle"/>
        <w:spacing w:before="240" w:after="240" w:line="240" w:lineRule="auto"/>
        <w:ind w:left="270"/>
        <w:rPr>
          <w:rFonts w:cstheme="minorHAnsi"/>
          <w:sz w:val="24"/>
          <w:szCs w:val="24"/>
          <w:vertAlign w:val="superscript"/>
        </w:rPr>
      </w:pPr>
      <w:bookmarkStart w:id="3" w:name="_Hlk11790606"/>
      <w:r w:rsidRPr="00C67558">
        <w:rPr>
          <w:rFonts w:cstheme="minorHAnsi"/>
          <w:sz w:val="24"/>
          <w:szCs w:val="24"/>
        </w:rPr>
        <w:t xml:space="preserve">Lifespan Cognition Lab </w:t>
      </w:r>
      <w:r w:rsidRPr="006D4CE0">
        <w:rPr>
          <w:rFonts w:cstheme="minorHAnsi"/>
          <w:szCs w:val="16"/>
        </w:rPr>
        <w:t>(</w:t>
      </w:r>
      <w:hyperlink r:id="rId10" w:history="1">
        <w:r w:rsidR="00E14EE0">
          <w:rPr>
            <w:rStyle w:val="Hyperlink"/>
            <w:rFonts w:cstheme="minorHAnsi"/>
            <w:szCs w:val="16"/>
          </w:rPr>
          <w:t>www.lifespancognition.com</w:t>
        </w:r>
      </w:hyperlink>
      <w:r w:rsidRPr="006D4CE0">
        <w:rPr>
          <w:rFonts w:cstheme="minorHAnsi"/>
          <w:szCs w:val="16"/>
        </w:rPr>
        <w:t>)</w:t>
      </w:r>
      <w:r w:rsidRPr="004838D1">
        <w:rPr>
          <w:rFonts w:cstheme="minorHAnsi"/>
          <w:sz w:val="22"/>
        </w:rPr>
        <w:tab/>
      </w:r>
      <w:r w:rsidRPr="00C67558">
        <w:rPr>
          <w:rFonts w:cstheme="minorHAnsi"/>
          <w:sz w:val="24"/>
          <w:szCs w:val="24"/>
        </w:rPr>
        <w:t xml:space="preserve">Jan 2018 </w:t>
      </w:r>
      <w:sdt>
        <w:sdtPr>
          <w:rPr>
            <w:rFonts w:cstheme="minorHAnsi"/>
            <w:sz w:val="24"/>
            <w:szCs w:val="24"/>
          </w:rPr>
          <w:alias w:val="Separator:"/>
          <w:tag w:val="Separator:"/>
          <w:id w:val="-729536887"/>
          <w:placeholder>
            <w:docPart w:val="15D27D17F93D4FD19D09E722AD744873"/>
          </w:placeholder>
          <w:temporary/>
          <w:showingPlcHdr/>
          <w15:appearance w15:val="hidden"/>
        </w:sdtPr>
        <w:sdtEndPr/>
        <w:sdtContent>
          <w:r w:rsidRPr="00C67558">
            <w:rPr>
              <w:rFonts w:cstheme="minorHAnsi"/>
              <w:sz w:val="24"/>
              <w:szCs w:val="24"/>
            </w:rPr>
            <w:t>–</w:t>
          </w:r>
        </w:sdtContent>
      </w:sdt>
      <w:r w:rsidRPr="00C67558">
        <w:rPr>
          <w:rFonts w:cstheme="minorHAnsi"/>
          <w:sz w:val="24"/>
          <w:szCs w:val="24"/>
        </w:rPr>
        <w:t xml:space="preserve"> </w:t>
      </w:r>
      <w:r w:rsidR="00F3038B">
        <w:rPr>
          <w:rFonts w:cstheme="minorHAnsi"/>
          <w:sz w:val="24"/>
          <w:szCs w:val="24"/>
        </w:rPr>
        <w:t>May 2021</w:t>
      </w:r>
    </w:p>
    <w:p w14:paraId="638CC1E0" w14:textId="6DD85C81" w:rsidR="00107AC1" w:rsidRPr="00D32CDC" w:rsidRDefault="00107AC1" w:rsidP="00A962D1">
      <w:pPr>
        <w:pStyle w:val="JobTitle"/>
        <w:spacing w:before="240" w:after="240" w:line="240" w:lineRule="auto"/>
        <w:ind w:left="270"/>
        <w:rPr>
          <w:rFonts w:cstheme="minorHAnsi"/>
          <w:sz w:val="22"/>
          <w:vertAlign w:val="superscript"/>
        </w:rPr>
      </w:pPr>
      <w:r>
        <w:rPr>
          <w:rFonts w:cstheme="minorHAnsi"/>
          <w:sz w:val="24"/>
          <w:szCs w:val="24"/>
        </w:rPr>
        <w:tab/>
      </w:r>
      <w:r w:rsidR="00F21B05">
        <w:rPr>
          <w:rFonts w:cstheme="minorHAnsi"/>
          <w:sz w:val="24"/>
          <w:szCs w:val="24"/>
        </w:rPr>
        <w:t xml:space="preserve">Jan 2020 – </w:t>
      </w:r>
      <w:r w:rsidR="00F3038B">
        <w:rPr>
          <w:rFonts w:cstheme="minorHAnsi"/>
          <w:sz w:val="24"/>
          <w:szCs w:val="24"/>
        </w:rPr>
        <w:t>May 2021</w:t>
      </w:r>
    </w:p>
    <w:p w14:paraId="274AC77A" w14:textId="77777777" w:rsidR="00A962D1" w:rsidRPr="004838D1" w:rsidRDefault="00A962D1" w:rsidP="00096981">
      <w:pPr>
        <w:pStyle w:val="SpaceAfter"/>
        <w:numPr>
          <w:ilvl w:val="0"/>
          <w:numId w:val="13"/>
        </w:numPr>
        <w:spacing w:after="0" w:line="240" w:lineRule="auto"/>
        <w:ind w:left="720" w:right="90"/>
        <w:rPr>
          <w:rFonts w:cstheme="minorHAnsi"/>
          <w:sz w:val="22"/>
        </w:rPr>
      </w:pPr>
      <w:r w:rsidRPr="004838D1">
        <w:rPr>
          <w:rFonts w:cstheme="minorHAnsi"/>
          <w:b/>
          <w:bCs/>
          <w:sz w:val="22"/>
        </w:rPr>
        <w:t xml:space="preserve">Principal Investigator and Lab Director: </w:t>
      </w:r>
      <w:r w:rsidRPr="004838D1">
        <w:rPr>
          <w:rFonts w:cstheme="minorHAnsi"/>
          <w:sz w:val="22"/>
        </w:rPr>
        <w:t>Dr. Daniel M. Bernstein</w:t>
      </w:r>
    </w:p>
    <w:p w14:paraId="7AD357CD" w14:textId="3625BA35" w:rsidR="00A962D1" w:rsidRPr="004838D1" w:rsidRDefault="00A962D1" w:rsidP="00096981">
      <w:pPr>
        <w:pStyle w:val="SpaceAfter"/>
        <w:numPr>
          <w:ilvl w:val="0"/>
          <w:numId w:val="13"/>
        </w:numPr>
        <w:spacing w:after="0" w:line="240" w:lineRule="auto"/>
        <w:ind w:left="720" w:right="90"/>
        <w:rPr>
          <w:rFonts w:cstheme="minorHAnsi"/>
          <w:sz w:val="22"/>
        </w:rPr>
      </w:pPr>
      <w:r w:rsidRPr="004838D1">
        <w:rPr>
          <w:rFonts w:cstheme="minorHAnsi"/>
          <w:b/>
          <w:bCs/>
          <w:sz w:val="22"/>
        </w:rPr>
        <w:t>Roles:</w:t>
      </w:r>
      <w:r w:rsidRPr="004838D1">
        <w:rPr>
          <w:rFonts w:cstheme="minorHAnsi"/>
          <w:sz w:val="22"/>
        </w:rPr>
        <w:t xml:space="preserve"> </w:t>
      </w:r>
      <w:r w:rsidR="00D32CDC" w:rsidRPr="004838D1">
        <w:rPr>
          <w:rFonts w:cstheme="minorHAnsi"/>
          <w:sz w:val="22"/>
        </w:rPr>
        <w:t>Research Assistant</w:t>
      </w:r>
      <w:r w:rsidR="00D32CDC">
        <w:rPr>
          <w:rFonts w:cstheme="minorHAnsi"/>
          <w:sz w:val="22"/>
        </w:rPr>
        <w:t xml:space="preserve"> and </w:t>
      </w:r>
      <w:r w:rsidRPr="004838D1">
        <w:rPr>
          <w:rFonts w:cstheme="minorHAnsi"/>
          <w:sz w:val="22"/>
        </w:rPr>
        <w:t>Assessment Coordinator</w:t>
      </w:r>
      <w:r w:rsidR="00B20672">
        <w:rPr>
          <w:rFonts w:cstheme="minorHAnsi"/>
          <w:sz w:val="22"/>
        </w:rPr>
        <w:t xml:space="preserve"> </w:t>
      </w:r>
    </w:p>
    <w:bookmarkEnd w:id="3"/>
    <w:p w14:paraId="18DC546D" w14:textId="77777777" w:rsidR="00A962D1" w:rsidRPr="004838D1" w:rsidRDefault="00A962D1" w:rsidP="00096981">
      <w:pPr>
        <w:pStyle w:val="SpaceAfter"/>
        <w:numPr>
          <w:ilvl w:val="0"/>
          <w:numId w:val="13"/>
        </w:numPr>
        <w:spacing w:after="0" w:line="240" w:lineRule="auto"/>
        <w:ind w:left="720" w:right="90"/>
        <w:rPr>
          <w:rFonts w:cstheme="minorHAnsi"/>
          <w:sz w:val="22"/>
        </w:rPr>
      </w:pPr>
      <w:r w:rsidRPr="004838D1">
        <w:rPr>
          <w:rFonts w:cstheme="minorHAnsi"/>
          <w:sz w:val="22"/>
        </w:rPr>
        <w:t>Working alongside Dr. Daniel Bernstein and fellow research assistants on research investigating how thinking develops across the lifespan in different populations.</w:t>
      </w:r>
    </w:p>
    <w:p w14:paraId="579FA44D" w14:textId="2FE35371" w:rsidR="00A962D1" w:rsidRPr="004838D1" w:rsidRDefault="00A962D1" w:rsidP="00096981">
      <w:pPr>
        <w:pStyle w:val="SpaceAfter"/>
        <w:numPr>
          <w:ilvl w:val="0"/>
          <w:numId w:val="13"/>
        </w:numPr>
        <w:spacing w:after="0" w:line="240" w:lineRule="auto"/>
        <w:ind w:left="720" w:right="90"/>
        <w:rPr>
          <w:rFonts w:cstheme="minorHAnsi"/>
          <w:sz w:val="22"/>
        </w:rPr>
      </w:pPr>
      <w:r w:rsidRPr="004838D1">
        <w:rPr>
          <w:rFonts w:cstheme="minorHAnsi"/>
          <w:sz w:val="22"/>
        </w:rPr>
        <w:t>The</w:t>
      </w:r>
      <w:r w:rsidRPr="004838D1">
        <w:rPr>
          <w:rFonts w:cstheme="minorHAnsi"/>
          <w:i/>
          <w:iCs/>
          <w:sz w:val="22"/>
        </w:rPr>
        <w:t xml:space="preserve"> Lifespan Cognition Study</w:t>
      </w:r>
      <w:r w:rsidRPr="004838D1">
        <w:rPr>
          <w:rFonts w:cstheme="minorHAnsi"/>
          <w:sz w:val="22"/>
        </w:rPr>
        <w:t xml:space="preserve"> and </w:t>
      </w:r>
      <w:r w:rsidR="00D12A51" w:rsidRPr="004838D1">
        <w:rPr>
          <w:rFonts w:cstheme="minorHAnsi"/>
          <w:sz w:val="22"/>
        </w:rPr>
        <w:t>t</w:t>
      </w:r>
      <w:r w:rsidRPr="004838D1">
        <w:rPr>
          <w:rFonts w:cstheme="minorHAnsi"/>
          <w:sz w:val="22"/>
        </w:rPr>
        <w:t xml:space="preserve">he </w:t>
      </w:r>
      <w:r w:rsidRPr="004838D1">
        <w:rPr>
          <w:rFonts w:cstheme="minorHAnsi"/>
          <w:i/>
          <w:iCs/>
          <w:sz w:val="22"/>
        </w:rPr>
        <w:t>Social Cognition Study</w:t>
      </w:r>
      <w:r w:rsidRPr="004838D1">
        <w:rPr>
          <w:rFonts w:cstheme="minorHAnsi"/>
          <w:sz w:val="22"/>
        </w:rPr>
        <w:t xml:space="preserve"> both investigate how thinking develops across the lifespan; specifically, memory, perspective taking, and learning changes as participants age</w:t>
      </w:r>
      <w:r w:rsidRPr="004838D1">
        <w:rPr>
          <w:rFonts w:cstheme="minorHAnsi"/>
          <w:i/>
          <w:iCs/>
          <w:sz w:val="22"/>
        </w:rPr>
        <w:t xml:space="preserve">. </w:t>
      </w:r>
      <w:r w:rsidRPr="004838D1">
        <w:rPr>
          <w:rFonts w:cstheme="minorHAnsi"/>
          <w:sz w:val="22"/>
        </w:rPr>
        <w:t>The</w:t>
      </w:r>
      <w:r w:rsidRPr="004838D1">
        <w:rPr>
          <w:rFonts w:cstheme="minorHAnsi"/>
          <w:i/>
          <w:iCs/>
          <w:sz w:val="22"/>
        </w:rPr>
        <w:t xml:space="preserve"> Social Cognition Study</w:t>
      </w:r>
      <w:r w:rsidRPr="004838D1">
        <w:rPr>
          <w:rFonts w:cstheme="minorHAnsi"/>
          <w:sz w:val="22"/>
        </w:rPr>
        <w:t xml:space="preserve"> specifically investigates how thinking develops in children with and without developmental disabilities, specifically Autism Spectrum Disorders and Fetal Alcohol Spectrum Disorders.</w:t>
      </w:r>
    </w:p>
    <w:p w14:paraId="226EFB7C" w14:textId="760E44E0" w:rsidR="00A962D1" w:rsidRDefault="00A962D1" w:rsidP="00096981">
      <w:pPr>
        <w:pStyle w:val="SpaceAfter"/>
        <w:numPr>
          <w:ilvl w:val="0"/>
          <w:numId w:val="13"/>
        </w:numPr>
        <w:spacing w:after="0" w:line="240" w:lineRule="auto"/>
        <w:ind w:left="720" w:right="90"/>
        <w:rPr>
          <w:rFonts w:cstheme="minorHAnsi"/>
          <w:sz w:val="22"/>
        </w:rPr>
      </w:pPr>
      <w:r w:rsidRPr="004838D1">
        <w:rPr>
          <w:rFonts w:cstheme="minorHAnsi"/>
          <w:sz w:val="22"/>
        </w:rPr>
        <w:t xml:space="preserve">Current responsibilities </w:t>
      </w:r>
      <w:r w:rsidR="00C27B43">
        <w:rPr>
          <w:rFonts w:cstheme="minorHAnsi"/>
          <w:sz w:val="22"/>
        </w:rPr>
        <w:t xml:space="preserve">as a research assistant </w:t>
      </w:r>
      <w:r w:rsidRPr="004838D1">
        <w:rPr>
          <w:rFonts w:cstheme="minorHAnsi"/>
          <w:sz w:val="22"/>
        </w:rPr>
        <w:t xml:space="preserve">for the </w:t>
      </w:r>
      <w:r w:rsidRPr="004838D1">
        <w:rPr>
          <w:rFonts w:cstheme="minorHAnsi"/>
          <w:i/>
          <w:iCs/>
          <w:sz w:val="22"/>
        </w:rPr>
        <w:t>Lifespan Cognition Study</w:t>
      </w:r>
      <w:r w:rsidRPr="004838D1">
        <w:rPr>
          <w:rFonts w:cstheme="minorHAnsi"/>
          <w:sz w:val="22"/>
        </w:rPr>
        <w:t xml:space="preserve"> and </w:t>
      </w:r>
      <w:r w:rsidRPr="004838D1">
        <w:rPr>
          <w:rFonts w:cstheme="minorHAnsi"/>
          <w:i/>
          <w:iCs/>
          <w:sz w:val="22"/>
        </w:rPr>
        <w:t>Social Cognition Study</w:t>
      </w:r>
      <w:r w:rsidRPr="004838D1">
        <w:rPr>
          <w:rFonts w:cstheme="minorHAnsi"/>
          <w:sz w:val="22"/>
        </w:rPr>
        <w:t xml:space="preserve"> </w:t>
      </w:r>
      <w:r w:rsidR="00441414" w:rsidRPr="004838D1">
        <w:rPr>
          <w:rFonts w:cstheme="minorHAnsi"/>
          <w:sz w:val="22"/>
        </w:rPr>
        <w:t>include</w:t>
      </w:r>
      <w:r w:rsidRPr="004838D1">
        <w:rPr>
          <w:rFonts w:cstheme="minorHAnsi"/>
          <w:sz w:val="22"/>
        </w:rPr>
        <w:t xml:space="preserve"> data analysis, data interpretation, data entry, testing participants (aged 3-99), </w:t>
      </w:r>
      <w:r w:rsidR="00441414" w:rsidRPr="004838D1">
        <w:rPr>
          <w:rFonts w:cstheme="minorHAnsi"/>
          <w:sz w:val="22"/>
        </w:rPr>
        <w:t xml:space="preserve">booking and scheduling participants, </w:t>
      </w:r>
      <w:r w:rsidRPr="004838D1">
        <w:rPr>
          <w:rFonts w:cstheme="minorHAnsi"/>
          <w:sz w:val="22"/>
        </w:rPr>
        <w:t>in-home testing</w:t>
      </w:r>
      <w:r w:rsidR="000318AD" w:rsidRPr="004838D1">
        <w:rPr>
          <w:rFonts w:cstheme="minorHAnsi"/>
          <w:sz w:val="22"/>
        </w:rPr>
        <w:t xml:space="preserve"> for children and older adults, community engagement and participant recruitment at events, </w:t>
      </w:r>
      <w:r w:rsidRPr="004838D1">
        <w:rPr>
          <w:rFonts w:cstheme="minorHAnsi"/>
          <w:sz w:val="22"/>
        </w:rPr>
        <w:t>and presentation of research findings at conferences.</w:t>
      </w:r>
    </w:p>
    <w:p w14:paraId="7AAE56B1" w14:textId="75DF2E14" w:rsidR="00585E7A" w:rsidRPr="004838D1" w:rsidRDefault="00585E7A" w:rsidP="00096981">
      <w:pPr>
        <w:pStyle w:val="SpaceAfter"/>
        <w:numPr>
          <w:ilvl w:val="0"/>
          <w:numId w:val="13"/>
        </w:numPr>
        <w:spacing w:after="0" w:line="240" w:lineRule="auto"/>
        <w:ind w:left="720" w:right="90"/>
        <w:rPr>
          <w:rFonts w:cstheme="minorHAnsi"/>
          <w:sz w:val="22"/>
        </w:rPr>
      </w:pPr>
      <w:r>
        <w:rPr>
          <w:rFonts w:cstheme="minorHAnsi"/>
          <w:sz w:val="22"/>
        </w:rPr>
        <w:t>Current responsibilities as the Assessment Coordinator</w:t>
      </w:r>
      <w:r w:rsidR="00C27B43">
        <w:rPr>
          <w:rFonts w:cstheme="minorHAnsi"/>
          <w:sz w:val="22"/>
        </w:rPr>
        <w:t xml:space="preserve"> </w:t>
      </w:r>
      <w:r w:rsidR="00C27B43" w:rsidRPr="004838D1">
        <w:rPr>
          <w:rFonts w:cstheme="minorHAnsi"/>
          <w:sz w:val="22"/>
        </w:rPr>
        <w:t xml:space="preserve">for the </w:t>
      </w:r>
      <w:r w:rsidR="00C27B43" w:rsidRPr="004838D1">
        <w:rPr>
          <w:rFonts w:cstheme="minorHAnsi"/>
          <w:i/>
          <w:iCs/>
          <w:sz w:val="22"/>
        </w:rPr>
        <w:t>Lifespan Cognition Study</w:t>
      </w:r>
      <w:r w:rsidR="00C27B43" w:rsidRPr="004838D1">
        <w:rPr>
          <w:rFonts w:cstheme="minorHAnsi"/>
          <w:sz w:val="22"/>
        </w:rPr>
        <w:t xml:space="preserve"> and </w:t>
      </w:r>
      <w:r w:rsidR="00C27B43" w:rsidRPr="004838D1">
        <w:rPr>
          <w:rFonts w:cstheme="minorHAnsi"/>
          <w:i/>
          <w:iCs/>
          <w:sz w:val="22"/>
        </w:rPr>
        <w:t>Social Cognition Study</w:t>
      </w:r>
      <w:r>
        <w:rPr>
          <w:rFonts w:cstheme="minorHAnsi"/>
          <w:sz w:val="22"/>
        </w:rPr>
        <w:t xml:space="preserve"> include training and assessing new research assistants</w:t>
      </w:r>
      <w:r w:rsidR="0060687D">
        <w:rPr>
          <w:rFonts w:cstheme="minorHAnsi"/>
          <w:sz w:val="22"/>
        </w:rPr>
        <w:t xml:space="preserve">, both in person and </w:t>
      </w:r>
      <w:r w:rsidR="0042415F">
        <w:rPr>
          <w:rFonts w:cstheme="minorHAnsi"/>
          <w:sz w:val="22"/>
        </w:rPr>
        <w:t xml:space="preserve">via </w:t>
      </w:r>
      <w:r w:rsidR="0060687D">
        <w:rPr>
          <w:rFonts w:cstheme="minorHAnsi"/>
          <w:sz w:val="22"/>
        </w:rPr>
        <w:t xml:space="preserve">recorded video, </w:t>
      </w:r>
      <w:r>
        <w:rPr>
          <w:rFonts w:cstheme="minorHAnsi"/>
          <w:sz w:val="22"/>
        </w:rPr>
        <w:t xml:space="preserve">on </w:t>
      </w:r>
      <w:r w:rsidR="0083690C">
        <w:rPr>
          <w:rFonts w:cstheme="minorHAnsi"/>
          <w:sz w:val="22"/>
        </w:rPr>
        <w:t>experimental</w:t>
      </w:r>
      <w:r w:rsidR="00AC65AE">
        <w:rPr>
          <w:rFonts w:cstheme="minorHAnsi"/>
          <w:sz w:val="22"/>
        </w:rPr>
        <w:t xml:space="preserve"> procedures to </w:t>
      </w:r>
      <w:r w:rsidR="001C4716">
        <w:rPr>
          <w:rFonts w:cstheme="minorHAnsi"/>
          <w:sz w:val="22"/>
        </w:rPr>
        <w:t>e</w:t>
      </w:r>
      <w:r w:rsidR="00AC65AE">
        <w:rPr>
          <w:rFonts w:cstheme="minorHAnsi"/>
          <w:sz w:val="22"/>
        </w:rPr>
        <w:t>nsure consistent and reliable testing practices</w:t>
      </w:r>
      <w:r w:rsidR="0083690C">
        <w:rPr>
          <w:rFonts w:cstheme="minorHAnsi"/>
          <w:sz w:val="22"/>
        </w:rPr>
        <w:t>.</w:t>
      </w:r>
    </w:p>
    <w:p w14:paraId="63E3EB9A" w14:textId="08DED036" w:rsidR="003656FA" w:rsidRDefault="003656FA" w:rsidP="003656FA">
      <w:pPr>
        <w:pStyle w:val="SectionHeading"/>
        <w:spacing w:after="160" w:line="240" w:lineRule="auto"/>
        <w:rPr>
          <w:rFonts w:cstheme="minorHAnsi"/>
          <w:b/>
          <w:bCs/>
          <w:sz w:val="24"/>
          <w:szCs w:val="24"/>
          <w:u w:val="single"/>
        </w:rPr>
      </w:pPr>
      <w:r>
        <w:rPr>
          <w:rFonts w:cstheme="minorHAnsi"/>
          <w:b/>
          <w:bCs/>
          <w:sz w:val="24"/>
          <w:szCs w:val="24"/>
          <w:u w:val="single"/>
        </w:rPr>
        <w:lastRenderedPageBreak/>
        <w:t>Publications</w:t>
      </w:r>
    </w:p>
    <w:p w14:paraId="27EB5410" w14:textId="24E666A7" w:rsidR="008C22F1" w:rsidRDefault="008C22F1" w:rsidP="008C22F1">
      <w:pPr>
        <w:tabs>
          <w:tab w:val="right" w:pos="9360"/>
        </w:tabs>
        <w:spacing w:before="240"/>
        <w:ind w:left="990" w:right="360" w:hanging="720"/>
        <w:rPr>
          <w:rFonts w:cstheme="minorHAnsi"/>
          <w:sz w:val="22"/>
        </w:rPr>
      </w:pPr>
      <w:r w:rsidRPr="008C22F1">
        <w:rPr>
          <w:sz w:val="22"/>
        </w:rPr>
        <w:t xml:space="preserve">Oswald, F., </w:t>
      </w:r>
      <w:r w:rsidRPr="008C22F1">
        <w:rPr>
          <w:b/>
          <w:bCs/>
          <w:sz w:val="22"/>
        </w:rPr>
        <w:t>Khera, D.,</w:t>
      </w:r>
      <w:r w:rsidRPr="008C22F1">
        <w:rPr>
          <w:sz w:val="22"/>
        </w:rPr>
        <w:t xml:space="preserve"> Walton, K. A., &amp; Pedersen, C. L. (2021). Blatant sexual deception: Content, individual differences, and implications. </w:t>
      </w:r>
      <w:r w:rsidRPr="008C22F1">
        <w:rPr>
          <w:i/>
          <w:iCs/>
          <w:sz w:val="22"/>
        </w:rPr>
        <w:t>Personality and Individual Differences</w:t>
      </w:r>
      <w:r w:rsidRPr="008C22F1">
        <w:rPr>
          <w:sz w:val="22"/>
        </w:rPr>
        <w:t xml:space="preserve">, </w:t>
      </w:r>
      <w:r w:rsidRPr="008C22F1">
        <w:rPr>
          <w:i/>
          <w:iCs/>
          <w:sz w:val="22"/>
        </w:rPr>
        <w:t>183</w:t>
      </w:r>
      <w:r w:rsidRPr="008C22F1">
        <w:rPr>
          <w:sz w:val="22"/>
        </w:rPr>
        <w:t>, 111118.</w:t>
      </w:r>
      <w:r w:rsidRPr="008C22F1">
        <w:rPr>
          <w:rFonts w:cstheme="minorHAnsi"/>
          <w:sz w:val="22"/>
        </w:rPr>
        <w:t xml:space="preserve"> </w:t>
      </w:r>
      <w:hyperlink r:id="rId11" w:history="1">
        <w:r w:rsidR="005A1BDB" w:rsidRPr="004F68FE">
          <w:rPr>
            <w:rStyle w:val="Hyperlink"/>
            <w:rFonts w:cstheme="minorHAnsi"/>
            <w:sz w:val="22"/>
          </w:rPr>
          <w:t>https://doi.org/10.1016/j.paid.2021.111118</w:t>
        </w:r>
      </w:hyperlink>
    </w:p>
    <w:p w14:paraId="592CE4DF" w14:textId="00CDF531" w:rsidR="008C22F1" w:rsidRPr="008C22F1" w:rsidRDefault="008C22F1" w:rsidP="008C22F1">
      <w:pPr>
        <w:tabs>
          <w:tab w:val="right" w:pos="9360"/>
        </w:tabs>
        <w:spacing w:before="240"/>
        <w:ind w:left="990" w:right="360" w:hanging="720"/>
        <w:rPr>
          <w:rFonts w:cstheme="minorHAnsi"/>
          <w:sz w:val="22"/>
        </w:rPr>
      </w:pPr>
      <w:r w:rsidRPr="008C22F1">
        <w:rPr>
          <w:rFonts w:cstheme="minorHAnsi"/>
          <w:sz w:val="22"/>
        </w:rPr>
        <w:t xml:space="preserve">Oswald, F., </w:t>
      </w:r>
      <w:r w:rsidRPr="008C22F1">
        <w:rPr>
          <w:rFonts w:cstheme="minorHAnsi"/>
          <w:b/>
          <w:bCs/>
          <w:sz w:val="22"/>
        </w:rPr>
        <w:t>Khera, D. S.</w:t>
      </w:r>
      <w:r w:rsidRPr="008C22F1">
        <w:rPr>
          <w:rFonts w:cstheme="minorHAnsi"/>
          <w:sz w:val="22"/>
        </w:rPr>
        <w:t>, &amp; Pedersen, C. L. (</w:t>
      </w:r>
      <w:r w:rsidR="00184345">
        <w:rPr>
          <w:rFonts w:cstheme="minorHAnsi"/>
          <w:sz w:val="22"/>
        </w:rPr>
        <w:t>in press</w:t>
      </w:r>
      <w:r w:rsidRPr="008C22F1">
        <w:rPr>
          <w:rFonts w:cstheme="minorHAnsi"/>
          <w:sz w:val="22"/>
        </w:rPr>
        <w:t xml:space="preserve">). </w:t>
      </w:r>
      <w:r w:rsidR="00DC12AA" w:rsidRPr="00184345">
        <w:rPr>
          <w:sz w:val="22"/>
        </w:rPr>
        <w:t>The association of genital appearance satisfaction, penis size importance, and penis-centric masculinity to chronically discriminatory ideologies among heterosexual men. Psychology of Men and Masculinities</w:t>
      </w:r>
      <w:r w:rsidR="00184345" w:rsidRPr="00184345">
        <w:rPr>
          <w:sz w:val="22"/>
        </w:rPr>
        <w:t>.</w:t>
      </w:r>
    </w:p>
    <w:p w14:paraId="6FECFE5F" w14:textId="3A98602A" w:rsidR="00753757" w:rsidRPr="00487CAC" w:rsidRDefault="00066677" w:rsidP="00C67558">
      <w:pPr>
        <w:pStyle w:val="SectionHeading"/>
        <w:spacing w:after="160" w:line="240" w:lineRule="auto"/>
        <w:rPr>
          <w:rFonts w:cstheme="minorHAnsi"/>
          <w:b/>
          <w:bCs/>
          <w:sz w:val="24"/>
          <w:szCs w:val="24"/>
          <w:u w:val="single"/>
          <w:vertAlign w:val="superscript"/>
        </w:rPr>
      </w:pPr>
      <w:r w:rsidRPr="004B2383">
        <w:rPr>
          <w:rFonts w:cstheme="minorHAnsi"/>
          <w:b/>
          <w:bCs/>
          <w:sz w:val="24"/>
          <w:szCs w:val="24"/>
          <w:u w:val="single"/>
        </w:rPr>
        <w:t>Conference</w:t>
      </w:r>
      <w:r w:rsidR="00E959F7">
        <w:rPr>
          <w:rFonts w:cstheme="minorHAnsi"/>
          <w:b/>
          <w:bCs/>
          <w:sz w:val="24"/>
          <w:szCs w:val="24"/>
          <w:u w:val="single"/>
        </w:rPr>
        <w:t xml:space="preserve"> </w:t>
      </w:r>
      <w:r w:rsidRPr="004B2383">
        <w:rPr>
          <w:rFonts w:cstheme="minorHAnsi"/>
          <w:b/>
          <w:bCs/>
          <w:sz w:val="24"/>
          <w:szCs w:val="24"/>
          <w:u w:val="single"/>
        </w:rPr>
        <w:t>Presentations</w:t>
      </w:r>
    </w:p>
    <w:p w14:paraId="31840794" w14:textId="5641DC79" w:rsidR="006B0341" w:rsidRPr="00EA3BD5" w:rsidRDefault="008643DD" w:rsidP="0093216C">
      <w:pPr>
        <w:tabs>
          <w:tab w:val="right" w:pos="9360"/>
        </w:tabs>
        <w:spacing w:before="240"/>
        <w:ind w:left="990" w:right="360" w:hanging="720"/>
        <w:rPr>
          <w:rFonts w:cstheme="minorHAnsi"/>
          <w:sz w:val="22"/>
        </w:rPr>
      </w:pPr>
      <w:proofErr w:type="spellStart"/>
      <w:r w:rsidRPr="00EA3BD5">
        <w:rPr>
          <w:rFonts w:cstheme="minorHAnsi"/>
          <w:sz w:val="22"/>
        </w:rPr>
        <w:t>Derksen</w:t>
      </w:r>
      <w:proofErr w:type="spellEnd"/>
      <w:r w:rsidRPr="00EA3BD5">
        <w:rPr>
          <w:rFonts w:cstheme="minorHAnsi"/>
          <w:sz w:val="22"/>
        </w:rPr>
        <w:t xml:space="preserve">, G., </w:t>
      </w:r>
      <w:proofErr w:type="spellStart"/>
      <w:r w:rsidR="008F6F7A" w:rsidRPr="00EA3BD5">
        <w:rPr>
          <w:rFonts w:cstheme="minorHAnsi"/>
          <w:sz w:val="22"/>
        </w:rPr>
        <w:t>Aßfal</w:t>
      </w:r>
      <w:proofErr w:type="spellEnd"/>
      <w:r w:rsidR="008F6F7A" w:rsidRPr="00EA3BD5">
        <w:rPr>
          <w:rFonts w:cstheme="minorHAnsi"/>
          <w:sz w:val="22"/>
        </w:rPr>
        <w:t xml:space="preserve">, A., </w:t>
      </w:r>
      <w:proofErr w:type="spellStart"/>
      <w:r w:rsidR="008F6F7A" w:rsidRPr="00EA3BD5">
        <w:rPr>
          <w:rFonts w:cstheme="minorHAnsi"/>
          <w:sz w:val="22"/>
        </w:rPr>
        <w:t>Geisbrecht</w:t>
      </w:r>
      <w:proofErr w:type="spellEnd"/>
      <w:r w:rsidR="008F6F7A" w:rsidRPr="00EA3BD5">
        <w:rPr>
          <w:rFonts w:cstheme="minorHAnsi"/>
          <w:sz w:val="22"/>
        </w:rPr>
        <w:t xml:space="preserve">, A., </w:t>
      </w:r>
      <w:r w:rsidR="008F6F7A" w:rsidRPr="00EA3BD5">
        <w:rPr>
          <w:rFonts w:cstheme="minorHAnsi"/>
          <w:b/>
          <w:bCs/>
          <w:sz w:val="22"/>
        </w:rPr>
        <w:t>Khera, D.,</w:t>
      </w:r>
      <w:r w:rsidR="008F6F7A" w:rsidRPr="00EA3BD5">
        <w:rPr>
          <w:rFonts w:cstheme="minorHAnsi"/>
          <w:sz w:val="22"/>
        </w:rPr>
        <w:t xml:space="preserve"> &amp; Bernstein, D.M.</w:t>
      </w:r>
      <w:r w:rsidR="00736DFF" w:rsidRPr="00EA3BD5">
        <w:rPr>
          <w:rFonts w:cstheme="minorHAnsi"/>
          <w:sz w:val="22"/>
        </w:rPr>
        <w:t xml:space="preserve"> (2021, November). </w:t>
      </w:r>
      <w:r w:rsidR="00EA3BD5" w:rsidRPr="00EA3BD5">
        <w:rPr>
          <w:rFonts w:cstheme="minorHAnsi"/>
          <w:sz w:val="22"/>
        </w:rPr>
        <w:t>Adults have trouble answering questions about another person’s false and true beliefs</w:t>
      </w:r>
      <w:r w:rsidR="0007477D">
        <w:rPr>
          <w:rFonts w:cstheme="minorHAnsi"/>
          <w:sz w:val="22"/>
        </w:rPr>
        <w:t xml:space="preserve">. Talk accepted for presentation at </w:t>
      </w:r>
      <w:r w:rsidR="00894B55">
        <w:rPr>
          <w:rFonts w:cstheme="minorHAnsi"/>
          <w:sz w:val="22"/>
        </w:rPr>
        <w:t>the Psychonomic Society’s 62</w:t>
      </w:r>
      <w:r w:rsidR="00894B55" w:rsidRPr="00894B55">
        <w:rPr>
          <w:rFonts w:cstheme="minorHAnsi"/>
          <w:sz w:val="22"/>
          <w:vertAlign w:val="superscript"/>
        </w:rPr>
        <w:t>nd</w:t>
      </w:r>
      <w:r w:rsidR="00894B55">
        <w:rPr>
          <w:rFonts w:cstheme="minorHAnsi"/>
          <w:sz w:val="22"/>
        </w:rPr>
        <w:t xml:space="preserve"> Annual Meeting, </w:t>
      </w:r>
      <w:r w:rsidR="00211151">
        <w:rPr>
          <w:rFonts w:cstheme="minorHAnsi"/>
          <w:sz w:val="22"/>
        </w:rPr>
        <w:t xml:space="preserve">New Orleans, </w:t>
      </w:r>
      <w:r w:rsidR="003656FA">
        <w:rPr>
          <w:rFonts w:cstheme="minorHAnsi"/>
          <w:sz w:val="22"/>
        </w:rPr>
        <w:t>LA, USA.</w:t>
      </w:r>
    </w:p>
    <w:p w14:paraId="6354B93B" w14:textId="260F3C2B" w:rsidR="00BF26E5" w:rsidRPr="00BF26E5" w:rsidRDefault="00BF26E5" w:rsidP="0093216C">
      <w:pPr>
        <w:tabs>
          <w:tab w:val="right" w:pos="9360"/>
        </w:tabs>
        <w:spacing w:before="240"/>
        <w:ind w:left="990" w:right="360" w:hanging="720"/>
        <w:rPr>
          <w:rFonts w:cstheme="minorHAnsi"/>
          <w:sz w:val="22"/>
        </w:rPr>
      </w:pPr>
      <w:r>
        <w:rPr>
          <w:rFonts w:cstheme="minorHAnsi"/>
          <w:b/>
          <w:bCs/>
          <w:sz w:val="22"/>
        </w:rPr>
        <w:t>Khera, D. S.</w:t>
      </w:r>
      <w:r w:rsidRPr="00BF26E5">
        <w:rPr>
          <w:rFonts w:cstheme="minorHAnsi"/>
          <w:sz w:val="22"/>
        </w:rPr>
        <w:t>,</w:t>
      </w:r>
      <w:r>
        <w:rPr>
          <w:rFonts w:cstheme="minorHAnsi"/>
          <w:b/>
          <w:bCs/>
          <w:sz w:val="22"/>
        </w:rPr>
        <w:t xml:space="preserve"> </w:t>
      </w:r>
      <w:r>
        <w:rPr>
          <w:rFonts w:cstheme="minorHAnsi"/>
          <w:sz w:val="22"/>
        </w:rPr>
        <w:t xml:space="preserve">Oswald, F., &amp; Pedersen, C. L. (2021, </w:t>
      </w:r>
      <w:r w:rsidR="006B7B1A">
        <w:rPr>
          <w:rFonts w:cstheme="minorHAnsi"/>
          <w:sz w:val="22"/>
        </w:rPr>
        <w:t xml:space="preserve">May). </w:t>
      </w:r>
      <w:r w:rsidR="007631C9">
        <w:rPr>
          <w:rFonts w:cstheme="minorHAnsi"/>
          <w:sz w:val="22"/>
        </w:rPr>
        <w:t>Precarious manhood and penis-central masculinity are predictors of sexism.</w:t>
      </w:r>
      <w:r w:rsidR="00BA3E71">
        <w:rPr>
          <w:rFonts w:cstheme="minorHAnsi"/>
          <w:sz w:val="22"/>
        </w:rPr>
        <w:t xml:space="preserve"> </w:t>
      </w:r>
      <w:r w:rsidR="00E365FF">
        <w:rPr>
          <w:rFonts w:cstheme="minorHAnsi"/>
          <w:sz w:val="22"/>
        </w:rPr>
        <w:t xml:space="preserve">Poster </w:t>
      </w:r>
      <w:r w:rsidR="002E1AE6">
        <w:rPr>
          <w:rFonts w:cstheme="minorHAnsi"/>
          <w:sz w:val="22"/>
        </w:rPr>
        <w:t>accepted for presentation</w:t>
      </w:r>
      <w:r w:rsidR="00E365FF">
        <w:rPr>
          <w:rFonts w:cstheme="minorHAnsi"/>
          <w:sz w:val="22"/>
        </w:rPr>
        <w:t xml:space="preserve"> at the </w:t>
      </w:r>
      <w:r w:rsidR="008101E3">
        <w:rPr>
          <w:rFonts w:cstheme="minorHAnsi"/>
          <w:sz w:val="22"/>
        </w:rPr>
        <w:t xml:space="preserve">Annual </w:t>
      </w:r>
      <w:r w:rsidR="00912822">
        <w:rPr>
          <w:rFonts w:cstheme="minorHAnsi"/>
          <w:sz w:val="22"/>
        </w:rPr>
        <w:t xml:space="preserve">Convention of the Association of Psychological Science, </w:t>
      </w:r>
      <w:r w:rsidR="00711240">
        <w:rPr>
          <w:rFonts w:cstheme="minorHAnsi"/>
          <w:sz w:val="22"/>
        </w:rPr>
        <w:t>Virtual Convention.</w:t>
      </w:r>
    </w:p>
    <w:p w14:paraId="14FCE0AA" w14:textId="4896E205" w:rsidR="00B61BDC" w:rsidRPr="004838D1" w:rsidRDefault="00365897" w:rsidP="0093216C">
      <w:pPr>
        <w:tabs>
          <w:tab w:val="right" w:pos="9360"/>
        </w:tabs>
        <w:spacing w:before="240"/>
        <w:ind w:left="990" w:right="360" w:hanging="720"/>
        <w:rPr>
          <w:rFonts w:cstheme="minorHAnsi"/>
          <w:sz w:val="22"/>
        </w:rPr>
      </w:pPr>
      <w:r w:rsidRPr="004838D1">
        <w:rPr>
          <w:rFonts w:cstheme="minorHAnsi"/>
          <w:b/>
          <w:bCs/>
          <w:sz w:val="22"/>
        </w:rPr>
        <w:t>Khera</w:t>
      </w:r>
      <w:r w:rsidRPr="00701176">
        <w:rPr>
          <w:rFonts w:cstheme="minorHAnsi"/>
          <w:b/>
          <w:bCs/>
          <w:sz w:val="22"/>
        </w:rPr>
        <w:t>, D.</w:t>
      </w:r>
      <w:r w:rsidR="00D86CD9">
        <w:rPr>
          <w:rFonts w:cstheme="minorHAnsi"/>
          <w:b/>
          <w:bCs/>
          <w:sz w:val="22"/>
        </w:rPr>
        <w:t xml:space="preserve"> </w:t>
      </w:r>
      <w:r w:rsidRPr="00701176">
        <w:rPr>
          <w:rFonts w:cstheme="minorHAnsi"/>
          <w:b/>
          <w:bCs/>
          <w:sz w:val="22"/>
        </w:rPr>
        <w:t>S.</w:t>
      </w:r>
      <w:r w:rsidRPr="004838D1">
        <w:rPr>
          <w:rFonts w:cstheme="minorHAnsi"/>
          <w:sz w:val="22"/>
        </w:rPr>
        <w:t xml:space="preserve">, </w:t>
      </w:r>
      <w:r w:rsidR="007F7CBD">
        <w:rPr>
          <w:rFonts w:cstheme="minorHAnsi"/>
          <w:sz w:val="22"/>
        </w:rPr>
        <w:t>Oswald</w:t>
      </w:r>
      <w:r w:rsidRPr="004838D1">
        <w:rPr>
          <w:rFonts w:cstheme="minorHAnsi"/>
          <w:sz w:val="22"/>
        </w:rPr>
        <w:t xml:space="preserve">, </w:t>
      </w:r>
      <w:r w:rsidR="007F7CBD">
        <w:rPr>
          <w:rFonts w:cstheme="minorHAnsi"/>
          <w:sz w:val="22"/>
        </w:rPr>
        <w:t>F.</w:t>
      </w:r>
      <w:r w:rsidRPr="004838D1">
        <w:rPr>
          <w:rFonts w:cstheme="minorHAnsi"/>
          <w:sz w:val="22"/>
        </w:rPr>
        <w:t>, Hattie, D.,</w:t>
      </w:r>
      <w:r w:rsidR="003B054D" w:rsidRPr="004838D1">
        <w:rPr>
          <w:rFonts w:cstheme="minorHAnsi"/>
          <w:sz w:val="22"/>
        </w:rPr>
        <w:t xml:space="preserve"> &amp; Pedersen, C.</w:t>
      </w:r>
      <w:r w:rsidR="00D86CD9">
        <w:rPr>
          <w:rFonts w:cstheme="minorHAnsi"/>
          <w:sz w:val="22"/>
        </w:rPr>
        <w:t xml:space="preserve"> </w:t>
      </w:r>
      <w:r w:rsidR="003B054D" w:rsidRPr="004838D1">
        <w:rPr>
          <w:rFonts w:cstheme="minorHAnsi"/>
          <w:sz w:val="22"/>
        </w:rPr>
        <w:t>L. (2020, November)</w:t>
      </w:r>
      <w:r w:rsidR="00C23CFA" w:rsidRPr="004838D1">
        <w:rPr>
          <w:rFonts w:cstheme="minorHAnsi"/>
          <w:sz w:val="22"/>
        </w:rPr>
        <w:t xml:space="preserve">. </w:t>
      </w:r>
      <w:r w:rsidR="007A0BFE" w:rsidRPr="004838D1">
        <w:rPr>
          <w:rFonts w:cstheme="minorHAnsi"/>
          <w:sz w:val="22"/>
        </w:rPr>
        <w:t xml:space="preserve">Losing your man card: Precarious manhood and masculinity ideology in predicting displays of physical aggression. Talk </w:t>
      </w:r>
      <w:r w:rsidR="007631C9">
        <w:rPr>
          <w:rFonts w:cstheme="minorHAnsi"/>
          <w:sz w:val="22"/>
        </w:rPr>
        <w:t>presented</w:t>
      </w:r>
      <w:r w:rsidR="007A0BFE" w:rsidRPr="004838D1">
        <w:rPr>
          <w:rFonts w:cstheme="minorHAnsi"/>
          <w:sz w:val="22"/>
        </w:rPr>
        <w:t xml:space="preserve"> at the Annual Meeting of the Society for the Scientific </w:t>
      </w:r>
      <w:r w:rsidR="00170A07" w:rsidRPr="004838D1">
        <w:rPr>
          <w:rFonts w:cstheme="minorHAnsi"/>
          <w:sz w:val="22"/>
        </w:rPr>
        <w:t>of Sexuality, Virtual Conference.</w:t>
      </w:r>
    </w:p>
    <w:p w14:paraId="400F9443" w14:textId="2249CB48" w:rsidR="00A57C98" w:rsidRPr="004838D1" w:rsidRDefault="00F163E9" w:rsidP="0093216C">
      <w:pPr>
        <w:tabs>
          <w:tab w:val="right" w:pos="9360"/>
        </w:tabs>
        <w:spacing w:before="240"/>
        <w:ind w:left="990" w:right="360" w:hanging="720"/>
        <w:rPr>
          <w:rFonts w:cstheme="minorHAnsi"/>
          <w:sz w:val="22"/>
        </w:rPr>
      </w:pPr>
      <w:r>
        <w:rPr>
          <w:rFonts w:cstheme="minorHAnsi"/>
          <w:sz w:val="22"/>
        </w:rPr>
        <w:t>Oswald</w:t>
      </w:r>
      <w:r w:rsidR="00A57C98" w:rsidRPr="004838D1">
        <w:rPr>
          <w:rFonts w:cstheme="minorHAnsi"/>
          <w:sz w:val="22"/>
        </w:rPr>
        <w:t xml:space="preserve">, </w:t>
      </w:r>
      <w:r>
        <w:rPr>
          <w:rFonts w:cstheme="minorHAnsi"/>
          <w:sz w:val="22"/>
        </w:rPr>
        <w:t>F</w:t>
      </w:r>
      <w:r w:rsidR="00A57C98" w:rsidRPr="004838D1">
        <w:rPr>
          <w:rFonts w:cstheme="minorHAnsi"/>
          <w:sz w:val="22"/>
        </w:rPr>
        <w:t xml:space="preserve">., </w:t>
      </w:r>
      <w:r w:rsidR="00A57C98" w:rsidRPr="004838D1">
        <w:rPr>
          <w:rFonts w:cstheme="minorHAnsi"/>
          <w:b/>
          <w:bCs/>
          <w:sz w:val="22"/>
        </w:rPr>
        <w:t>Khera</w:t>
      </w:r>
      <w:r w:rsidR="00A57C98" w:rsidRPr="00701176">
        <w:rPr>
          <w:rFonts w:cstheme="minorHAnsi"/>
          <w:b/>
          <w:bCs/>
          <w:sz w:val="22"/>
        </w:rPr>
        <w:t>, D.</w:t>
      </w:r>
      <w:r w:rsidR="00D86CD9">
        <w:rPr>
          <w:rFonts w:cstheme="minorHAnsi"/>
          <w:b/>
          <w:bCs/>
          <w:sz w:val="22"/>
        </w:rPr>
        <w:t xml:space="preserve"> </w:t>
      </w:r>
      <w:r w:rsidR="00A57C98" w:rsidRPr="00701176">
        <w:rPr>
          <w:rFonts w:cstheme="minorHAnsi"/>
          <w:b/>
          <w:bCs/>
          <w:sz w:val="22"/>
        </w:rPr>
        <w:t>S.</w:t>
      </w:r>
      <w:r w:rsidR="00A57C98" w:rsidRPr="004838D1">
        <w:rPr>
          <w:rFonts w:cstheme="minorHAnsi"/>
          <w:sz w:val="22"/>
        </w:rPr>
        <w:t xml:space="preserve">, </w:t>
      </w:r>
      <w:r w:rsidR="00984B00" w:rsidRPr="004838D1">
        <w:rPr>
          <w:rFonts w:cstheme="minorHAnsi"/>
          <w:sz w:val="22"/>
        </w:rPr>
        <w:t xml:space="preserve">Walton, K., Shorter, L., Champion, A., </w:t>
      </w:r>
      <w:r w:rsidR="00A57C98" w:rsidRPr="004838D1">
        <w:rPr>
          <w:rFonts w:cstheme="minorHAnsi"/>
          <w:sz w:val="22"/>
        </w:rPr>
        <w:t>&amp; Pedersen</w:t>
      </w:r>
      <w:r w:rsidR="007242CD" w:rsidRPr="004838D1">
        <w:rPr>
          <w:rFonts w:cstheme="minorHAnsi"/>
          <w:sz w:val="22"/>
        </w:rPr>
        <w:t>, C.</w:t>
      </w:r>
      <w:r w:rsidR="00D86CD9">
        <w:rPr>
          <w:rFonts w:cstheme="minorHAnsi"/>
          <w:sz w:val="22"/>
        </w:rPr>
        <w:t xml:space="preserve"> </w:t>
      </w:r>
      <w:r w:rsidR="007242CD" w:rsidRPr="004838D1">
        <w:rPr>
          <w:rFonts w:cstheme="minorHAnsi"/>
          <w:sz w:val="22"/>
        </w:rPr>
        <w:t xml:space="preserve">L. (2020, November). Blatant lying in sexual deception: Content, </w:t>
      </w:r>
      <w:r w:rsidR="00494C45" w:rsidRPr="004838D1">
        <w:rPr>
          <w:rFonts w:cstheme="minorHAnsi"/>
          <w:sz w:val="22"/>
        </w:rPr>
        <w:t xml:space="preserve">correlates, and implications for contemporary consent discourses. Talk </w:t>
      </w:r>
      <w:r w:rsidR="0023587D">
        <w:rPr>
          <w:rFonts w:cstheme="minorHAnsi"/>
          <w:sz w:val="22"/>
        </w:rPr>
        <w:t>presented</w:t>
      </w:r>
      <w:r w:rsidR="00630116" w:rsidRPr="004838D1">
        <w:rPr>
          <w:rFonts w:cstheme="minorHAnsi"/>
          <w:sz w:val="22"/>
        </w:rPr>
        <w:t xml:space="preserve"> </w:t>
      </w:r>
      <w:r w:rsidR="00494C45" w:rsidRPr="004838D1">
        <w:rPr>
          <w:rFonts w:cstheme="minorHAnsi"/>
          <w:sz w:val="22"/>
        </w:rPr>
        <w:t>at the Annual Meeting of the Society for the Scientific Study of Sexuality</w:t>
      </w:r>
      <w:r w:rsidR="00E43146" w:rsidRPr="004838D1">
        <w:rPr>
          <w:rFonts w:cstheme="minorHAnsi"/>
          <w:sz w:val="22"/>
        </w:rPr>
        <w:t>, Virtual Conference.</w:t>
      </w:r>
    </w:p>
    <w:p w14:paraId="0AF626A1" w14:textId="78389919" w:rsidR="007544AB" w:rsidRPr="004838D1" w:rsidRDefault="00D90686" w:rsidP="0093216C">
      <w:pPr>
        <w:tabs>
          <w:tab w:val="right" w:pos="9360"/>
        </w:tabs>
        <w:spacing w:before="240"/>
        <w:ind w:left="990" w:right="360" w:hanging="720"/>
        <w:rPr>
          <w:rFonts w:cstheme="minorHAnsi"/>
          <w:sz w:val="22"/>
        </w:rPr>
      </w:pPr>
      <w:r w:rsidRPr="004838D1">
        <w:rPr>
          <w:rFonts w:cstheme="minorHAnsi"/>
          <w:sz w:val="22"/>
        </w:rPr>
        <w:t>Champion,</w:t>
      </w:r>
      <w:r w:rsidR="009207D7" w:rsidRPr="004838D1">
        <w:rPr>
          <w:rFonts w:cstheme="minorHAnsi"/>
          <w:sz w:val="22"/>
        </w:rPr>
        <w:t xml:space="preserve"> A., </w:t>
      </w:r>
      <w:proofErr w:type="spellStart"/>
      <w:r w:rsidR="001F0E1C" w:rsidRPr="004838D1">
        <w:rPr>
          <w:rFonts w:cstheme="minorHAnsi"/>
          <w:sz w:val="22"/>
        </w:rPr>
        <w:t>Zakimi</w:t>
      </w:r>
      <w:proofErr w:type="spellEnd"/>
      <w:r w:rsidR="001F0E1C" w:rsidRPr="004838D1">
        <w:rPr>
          <w:rFonts w:cstheme="minorHAnsi"/>
          <w:sz w:val="22"/>
        </w:rPr>
        <w:t xml:space="preserve">, N., </w:t>
      </w:r>
      <w:r w:rsidR="007544AB" w:rsidRPr="004838D1">
        <w:rPr>
          <w:rFonts w:cstheme="minorHAnsi"/>
          <w:b/>
          <w:bCs/>
          <w:sz w:val="22"/>
        </w:rPr>
        <w:t>Khera</w:t>
      </w:r>
      <w:r w:rsidR="007544AB" w:rsidRPr="00701176">
        <w:rPr>
          <w:rFonts w:cstheme="minorHAnsi"/>
          <w:b/>
          <w:bCs/>
          <w:sz w:val="22"/>
        </w:rPr>
        <w:t>, D.</w:t>
      </w:r>
      <w:r w:rsidR="00D86CD9">
        <w:rPr>
          <w:rFonts w:cstheme="minorHAnsi"/>
          <w:b/>
          <w:bCs/>
          <w:sz w:val="22"/>
        </w:rPr>
        <w:t xml:space="preserve"> </w:t>
      </w:r>
      <w:r w:rsidR="007544AB" w:rsidRPr="00701176">
        <w:rPr>
          <w:rFonts w:cstheme="minorHAnsi"/>
          <w:b/>
          <w:bCs/>
          <w:sz w:val="22"/>
        </w:rPr>
        <w:t>S.</w:t>
      </w:r>
      <w:r w:rsidR="007544AB" w:rsidRPr="004838D1">
        <w:rPr>
          <w:rFonts w:cstheme="minorHAnsi"/>
          <w:sz w:val="22"/>
        </w:rPr>
        <w:t>,</w:t>
      </w:r>
      <w:r w:rsidR="001F0E1C" w:rsidRPr="004838D1">
        <w:rPr>
          <w:rFonts w:cstheme="minorHAnsi"/>
          <w:sz w:val="22"/>
        </w:rPr>
        <w:t xml:space="preserve"> Hattie, </w:t>
      </w:r>
      <w:r w:rsidR="00D86CD9">
        <w:rPr>
          <w:rFonts w:cstheme="minorHAnsi"/>
          <w:sz w:val="22"/>
        </w:rPr>
        <w:t xml:space="preserve">D., </w:t>
      </w:r>
      <w:r w:rsidR="00496735">
        <w:rPr>
          <w:rFonts w:cstheme="minorHAnsi"/>
          <w:sz w:val="22"/>
        </w:rPr>
        <w:t xml:space="preserve">Ryu, H., </w:t>
      </w:r>
      <w:r w:rsidR="007626F2">
        <w:rPr>
          <w:rFonts w:cstheme="minorHAnsi"/>
          <w:sz w:val="22"/>
        </w:rPr>
        <w:t>Frank, R., Lopes, A., &amp;</w:t>
      </w:r>
      <w:r w:rsidR="00CB52E1" w:rsidRPr="004838D1">
        <w:rPr>
          <w:rFonts w:cstheme="minorHAnsi"/>
          <w:sz w:val="22"/>
        </w:rPr>
        <w:t xml:space="preserve"> </w:t>
      </w:r>
      <w:r w:rsidR="009E1138" w:rsidRPr="004838D1">
        <w:rPr>
          <w:rFonts w:cstheme="minorHAnsi"/>
          <w:sz w:val="22"/>
        </w:rPr>
        <w:t>Pedersen, C.</w:t>
      </w:r>
      <w:r w:rsidR="00D86CD9">
        <w:rPr>
          <w:rFonts w:cstheme="minorHAnsi"/>
          <w:sz w:val="22"/>
        </w:rPr>
        <w:t xml:space="preserve"> </w:t>
      </w:r>
      <w:r w:rsidR="009E1138" w:rsidRPr="004838D1">
        <w:rPr>
          <w:rFonts w:cstheme="minorHAnsi"/>
          <w:sz w:val="22"/>
        </w:rPr>
        <w:t>L. (2020, November) Frames</w:t>
      </w:r>
      <w:r w:rsidR="00152288" w:rsidRPr="004838D1">
        <w:rPr>
          <w:rFonts w:cstheme="minorHAnsi"/>
          <w:sz w:val="22"/>
        </w:rPr>
        <w:t xml:space="preserve">, fallacies, and </w:t>
      </w:r>
      <w:proofErr w:type="spellStart"/>
      <w:r w:rsidR="00152288" w:rsidRPr="004838D1">
        <w:rPr>
          <w:rFonts w:cstheme="minorHAnsi"/>
          <w:sz w:val="22"/>
        </w:rPr>
        <w:t>femoids</w:t>
      </w:r>
      <w:proofErr w:type="spellEnd"/>
      <w:r w:rsidR="00152288" w:rsidRPr="004838D1">
        <w:rPr>
          <w:rFonts w:cstheme="minorHAnsi"/>
          <w:sz w:val="22"/>
        </w:rPr>
        <w:t>: An investigation into the world of involuntary celibacy</w:t>
      </w:r>
      <w:r w:rsidR="00B61BDC" w:rsidRPr="004838D1">
        <w:rPr>
          <w:rFonts w:cstheme="minorHAnsi"/>
          <w:b/>
          <w:bCs/>
          <w:sz w:val="22"/>
        </w:rPr>
        <w:t xml:space="preserve">. </w:t>
      </w:r>
      <w:r w:rsidR="00B61BDC" w:rsidRPr="004838D1">
        <w:rPr>
          <w:rFonts w:cstheme="minorHAnsi"/>
          <w:sz w:val="22"/>
        </w:rPr>
        <w:t xml:space="preserve">Talk </w:t>
      </w:r>
      <w:r w:rsidR="0023587D">
        <w:rPr>
          <w:rFonts w:cstheme="minorHAnsi"/>
          <w:sz w:val="22"/>
        </w:rPr>
        <w:t>presented</w:t>
      </w:r>
      <w:r w:rsidR="00BA3E71">
        <w:rPr>
          <w:rFonts w:cstheme="minorHAnsi"/>
          <w:sz w:val="22"/>
        </w:rPr>
        <w:t xml:space="preserve"> at</w:t>
      </w:r>
      <w:r w:rsidR="00B61BDC" w:rsidRPr="004838D1">
        <w:rPr>
          <w:rFonts w:cstheme="minorHAnsi"/>
          <w:sz w:val="22"/>
        </w:rPr>
        <w:t xml:space="preserve"> the Annual Meeting of the Society for the Scientific Study of Sexuality, Virtual Conference.</w:t>
      </w:r>
    </w:p>
    <w:p w14:paraId="2F33B1E7" w14:textId="3D9E49A7" w:rsidR="007D48DB" w:rsidRDefault="007D48DB" w:rsidP="0093216C">
      <w:pPr>
        <w:tabs>
          <w:tab w:val="right" w:pos="9360"/>
        </w:tabs>
        <w:spacing w:before="240"/>
        <w:ind w:left="990" w:right="360" w:hanging="720"/>
        <w:rPr>
          <w:rFonts w:cstheme="minorHAnsi"/>
          <w:sz w:val="22"/>
        </w:rPr>
      </w:pPr>
      <w:r w:rsidRPr="004838D1">
        <w:rPr>
          <w:rFonts w:cstheme="minorHAnsi"/>
          <w:b/>
          <w:bCs/>
          <w:sz w:val="22"/>
        </w:rPr>
        <w:t>Khera</w:t>
      </w:r>
      <w:r w:rsidRPr="004838D1">
        <w:rPr>
          <w:rFonts w:cstheme="minorHAnsi"/>
          <w:sz w:val="22"/>
        </w:rPr>
        <w:t>,</w:t>
      </w:r>
      <w:r w:rsidRPr="008F0FC7">
        <w:rPr>
          <w:rFonts w:cstheme="minorHAnsi"/>
          <w:b/>
          <w:bCs/>
          <w:sz w:val="22"/>
        </w:rPr>
        <w:t xml:space="preserve"> D.</w:t>
      </w:r>
      <w:r w:rsidR="00D86CD9">
        <w:rPr>
          <w:rFonts w:cstheme="minorHAnsi"/>
          <w:b/>
          <w:bCs/>
          <w:sz w:val="22"/>
        </w:rPr>
        <w:t xml:space="preserve"> </w:t>
      </w:r>
      <w:r w:rsidRPr="008F0FC7">
        <w:rPr>
          <w:rFonts w:cstheme="minorHAnsi"/>
          <w:b/>
          <w:bCs/>
          <w:sz w:val="22"/>
        </w:rPr>
        <w:t>S.</w:t>
      </w:r>
      <w:r w:rsidRPr="004838D1">
        <w:rPr>
          <w:rFonts w:cstheme="minorHAnsi"/>
          <w:sz w:val="22"/>
        </w:rPr>
        <w:t>, &amp; Pedersen, C.</w:t>
      </w:r>
      <w:r w:rsidR="00D86CD9">
        <w:rPr>
          <w:rFonts w:cstheme="minorHAnsi"/>
          <w:sz w:val="22"/>
        </w:rPr>
        <w:t xml:space="preserve"> </w:t>
      </w:r>
      <w:r w:rsidRPr="004838D1">
        <w:rPr>
          <w:rFonts w:cstheme="minorHAnsi"/>
          <w:sz w:val="22"/>
        </w:rPr>
        <w:t xml:space="preserve">L. (2019, November). Why men don’t say no: Sexual compliance and gender socialization in heterosexual men. </w:t>
      </w:r>
      <w:r w:rsidR="00A74B8E" w:rsidRPr="004838D1">
        <w:rPr>
          <w:rFonts w:cstheme="minorHAnsi"/>
          <w:sz w:val="22"/>
        </w:rPr>
        <w:t>Talk</w:t>
      </w:r>
      <w:r w:rsidRPr="004838D1">
        <w:rPr>
          <w:rFonts w:cstheme="minorHAnsi"/>
          <w:sz w:val="22"/>
        </w:rPr>
        <w:t xml:space="preserve"> presented at the Annual Meeting of the Society for the Scientific Study of Sexuality</w:t>
      </w:r>
      <w:r w:rsidR="00A74B8E" w:rsidRPr="004838D1">
        <w:rPr>
          <w:rFonts w:cstheme="minorHAnsi"/>
          <w:sz w:val="22"/>
        </w:rPr>
        <w:t>, Denver, CO, USA.</w:t>
      </w:r>
    </w:p>
    <w:p w14:paraId="05984880" w14:textId="7C7C73BD" w:rsidR="004D7C14" w:rsidRPr="00442A8A" w:rsidRDefault="00442A8A" w:rsidP="0093216C">
      <w:pPr>
        <w:tabs>
          <w:tab w:val="right" w:pos="9360"/>
        </w:tabs>
        <w:spacing w:before="240"/>
        <w:ind w:left="990" w:right="360" w:hanging="720"/>
        <w:rPr>
          <w:rFonts w:cstheme="minorHAnsi"/>
          <w:sz w:val="22"/>
        </w:rPr>
      </w:pPr>
      <w:r w:rsidRPr="00442A8A">
        <w:rPr>
          <w:rFonts w:cstheme="minorHAnsi"/>
          <w:sz w:val="22"/>
        </w:rPr>
        <w:t>Clark, J.,</w:t>
      </w:r>
      <w:r>
        <w:rPr>
          <w:rFonts w:cstheme="minorHAnsi"/>
          <w:sz w:val="22"/>
        </w:rPr>
        <w:t xml:space="preserve"> Brown, K</w:t>
      </w:r>
      <w:r w:rsidRPr="00920FC7">
        <w:rPr>
          <w:rFonts w:cstheme="minorHAnsi"/>
          <w:sz w:val="22"/>
        </w:rPr>
        <w:t>.,</w:t>
      </w:r>
      <w:r w:rsidRPr="00920FC7">
        <w:rPr>
          <w:rFonts w:cstheme="minorHAnsi"/>
          <w:b/>
          <w:bCs/>
          <w:sz w:val="22"/>
        </w:rPr>
        <w:t xml:space="preserve"> </w:t>
      </w:r>
      <w:r w:rsidR="00DC3CC2" w:rsidRPr="008F0FC7">
        <w:rPr>
          <w:rFonts w:cstheme="minorHAnsi"/>
          <w:b/>
          <w:bCs/>
          <w:sz w:val="22"/>
        </w:rPr>
        <w:t>Khera, D.</w:t>
      </w:r>
      <w:r w:rsidR="00D86CD9">
        <w:rPr>
          <w:rFonts w:cstheme="minorHAnsi"/>
          <w:b/>
          <w:bCs/>
          <w:sz w:val="22"/>
        </w:rPr>
        <w:t xml:space="preserve"> </w:t>
      </w:r>
      <w:r w:rsidR="00DC3CC2" w:rsidRPr="008F0FC7">
        <w:rPr>
          <w:rFonts w:cstheme="minorHAnsi"/>
          <w:b/>
          <w:bCs/>
          <w:sz w:val="22"/>
        </w:rPr>
        <w:t>S.</w:t>
      </w:r>
      <w:r w:rsidR="00DC3CC2">
        <w:rPr>
          <w:rFonts w:cstheme="minorHAnsi"/>
          <w:sz w:val="22"/>
        </w:rPr>
        <w:t>, Champion, A. (2019</w:t>
      </w:r>
      <w:r w:rsidR="00920FC7">
        <w:rPr>
          <w:rFonts w:cstheme="minorHAnsi"/>
          <w:sz w:val="22"/>
        </w:rPr>
        <w:t>, August</w:t>
      </w:r>
      <w:r w:rsidR="00DC3CC2">
        <w:rPr>
          <w:rFonts w:cstheme="minorHAnsi"/>
          <w:sz w:val="22"/>
        </w:rPr>
        <w:t>). Observations and research in gender and sexuality matters</w:t>
      </w:r>
      <w:r w:rsidR="000549AA">
        <w:rPr>
          <w:rFonts w:cstheme="minorHAnsi"/>
          <w:sz w:val="22"/>
        </w:rPr>
        <w:t>. Talk presented at First Year Friday</w:t>
      </w:r>
      <w:r w:rsidR="00920FC7">
        <w:rPr>
          <w:rFonts w:cstheme="minorHAnsi"/>
          <w:sz w:val="22"/>
        </w:rPr>
        <w:t>, an annual event hosted by Kwantlen Polytechnic University, BC, Canada.</w:t>
      </w:r>
    </w:p>
    <w:p w14:paraId="3EF4B1E5" w14:textId="33530E95" w:rsidR="00066677" w:rsidRPr="004838D1" w:rsidRDefault="00066677" w:rsidP="0093216C">
      <w:pPr>
        <w:tabs>
          <w:tab w:val="right" w:pos="9360"/>
        </w:tabs>
        <w:spacing w:before="240"/>
        <w:ind w:left="990" w:right="360" w:hanging="720"/>
        <w:rPr>
          <w:rFonts w:cstheme="minorHAnsi"/>
          <w:sz w:val="22"/>
        </w:rPr>
      </w:pPr>
      <w:r w:rsidRPr="008F0FC7">
        <w:rPr>
          <w:rFonts w:cstheme="minorHAnsi"/>
          <w:b/>
          <w:bCs/>
          <w:sz w:val="22"/>
        </w:rPr>
        <w:t>Khera, D.</w:t>
      </w:r>
      <w:r w:rsidR="00D86CD9">
        <w:rPr>
          <w:rFonts w:cstheme="minorHAnsi"/>
          <w:b/>
          <w:bCs/>
          <w:sz w:val="22"/>
        </w:rPr>
        <w:t xml:space="preserve"> </w:t>
      </w:r>
      <w:r w:rsidRPr="008F0FC7">
        <w:rPr>
          <w:rFonts w:cstheme="minorHAnsi"/>
          <w:b/>
          <w:bCs/>
          <w:sz w:val="22"/>
        </w:rPr>
        <w:t>S.</w:t>
      </w:r>
      <w:r w:rsidRPr="004838D1">
        <w:rPr>
          <w:rFonts w:cstheme="minorHAnsi"/>
          <w:sz w:val="22"/>
        </w:rPr>
        <w:t xml:space="preserve">, </w:t>
      </w:r>
      <w:proofErr w:type="spellStart"/>
      <w:r w:rsidRPr="004838D1">
        <w:rPr>
          <w:rFonts w:cstheme="minorHAnsi"/>
          <w:sz w:val="22"/>
        </w:rPr>
        <w:t>Chhina</w:t>
      </w:r>
      <w:proofErr w:type="spellEnd"/>
      <w:r w:rsidRPr="004838D1">
        <w:rPr>
          <w:rFonts w:cstheme="minorHAnsi"/>
          <w:sz w:val="22"/>
        </w:rPr>
        <w:t>, M.</w:t>
      </w:r>
      <w:r w:rsidR="00D86CD9">
        <w:rPr>
          <w:rFonts w:cstheme="minorHAnsi"/>
          <w:sz w:val="22"/>
        </w:rPr>
        <w:t xml:space="preserve"> </w:t>
      </w:r>
      <w:r w:rsidRPr="004838D1">
        <w:rPr>
          <w:rFonts w:cstheme="minorHAnsi"/>
          <w:sz w:val="22"/>
        </w:rPr>
        <w:t>K., Dogra, K.</w:t>
      </w:r>
      <w:r w:rsidR="00D86CD9">
        <w:rPr>
          <w:rFonts w:cstheme="minorHAnsi"/>
          <w:sz w:val="22"/>
        </w:rPr>
        <w:t xml:space="preserve"> </w:t>
      </w:r>
      <w:r w:rsidRPr="004838D1">
        <w:rPr>
          <w:rFonts w:cstheme="minorHAnsi"/>
          <w:sz w:val="22"/>
        </w:rPr>
        <w:t>K.</w:t>
      </w:r>
      <w:r w:rsidR="00713ABF" w:rsidRPr="004838D1">
        <w:rPr>
          <w:rFonts w:cstheme="minorHAnsi"/>
          <w:sz w:val="22"/>
        </w:rPr>
        <w:t xml:space="preserve">, </w:t>
      </w:r>
      <w:proofErr w:type="spellStart"/>
      <w:r w:rsidRPr="004838D1">
        <w:rPr>
          <w:rFonts w:cstheme="minorHAnsi"/>
          <w:sz w:val="22"/>
        </w:rPr>
        <w:t>Chhina</w:t>
      </w:r>
      <w:proofErr w:type="spellEnd"/>
      <w:r w:rsidRPr="004838D1">
        <w:rPr>
          <w:rFonts w:cstheme="minorHAnsi"/>
          <w:sz w:val="22"/>
        </w:rPr>
        <w:t>, G.</w:t>
      </w:r>
      <w:r w:rsidR="00D86CD9">
        <w:rPr>
          <w:rFonts w:cstheme="minorHAnsi"/>
          <w:sz w:val="22"/>
        </w:rPr>
        <w:t xml:space="preserve"> </w:t>
      </w:r>
      <w:r w:rsidRPr="004838D1">
        <w:rPr>
          <w:rFonts w:cstheme="minorHAnsi"/>
          <w:sz w:val="22"/>
        </w:rPr>
        <w:t>S.</w:t>
      </w:r>
      <w:r w:rsidR="00713ABF" w:rsidRPr="004838D1">
        <w:rPr>
          <w:rFonts w:cstheme="minorHAnsi"/>
          <w:sz w:val="22"/>
        </w:rPr>
        <w:t>, &amp; Bernstein, D.</w:t>
      </w:r>
      <w:r w:rsidR="00D86CD9">
        <w:rPr>
          <w:rFonts w:cstheme="minorHAnsi"/>
          <w:sz w:val="22"/>
        </w:rPr>
        <w:t xml:space="preserve"> </w:t>
      </w:r>
      <w:r w:rsidR="00713ABF" w:rsidRPr="004838D1">
        <w:rPr>
          <w:rFonts w:cstheme="minorHAnsi"/>
          <w:sz w:val="22"/>
        </w:rPr>
        <w:t>M.</w:t>
      </w:r>
      <w:r w:rsidRPr="004838D1">
        <w:rPr>
          <w:rFonts w:cstheme="minorHAnsi"/>
          <w:sz w:val="22"/>
        </w:rPr>
        <w:t xml:space="preserve"> (2019, May). The </w:t>
      </w:r>
      <w:r w:rsidR="007D48DB" w:rsidRPr="004838D1">
        <w:rPr>
          <w:rFonts w:cstheme="minorHAnsi"/>
          <w:sz w:val="22"/>
        </w:rPr>
        <w:t>i</w:t>
      </w:r>
      <w:r w:rsidRPr="004838D1">
        <w:rPr>
          <w:rFonts w:cstheme="minorHAnsi"/>
          <w:sz w:val="22"/>
        </w:rPr>
        <w:t xml:space="preserve">mpact of </w:t>
      </w:r>
      <w:r w:rsidR="007D48DB" w:rsidRPr="004838D1">
        <w:rPr>
          <w:rFonts w:cstheme="minorHAnsi"/>
          <w:sz w:val="22"/>
        </w:rPr>
        <w:t>m</w:t>
      </w:r>
      <w:r w:rsidRPr="004838D1">
        <w:rPr>
          <w:rFonts w:cstheme="minorHAnsi"/>
          <w:sz w:val="22"/>
        </w:rPr>
        <w:t xml:space="preserve">ild </w:t>
      </w:r>
      <w:r w:rsidR="007D48DB" w:rsidRPr="004838D1">
        <w:rPr>
          <w:rFonts w:cstheme="minorHAnsi"/>
          <w:sz w:val="22"/>
        </w:rPr>
        <w:t>t</w:t>
      </w:r>
      <w:r w:rsidRPr="004838D1">
        <w:rPr>
          <w:rFonts w:cstheme="minorHAnsi"/>
          <w:sz w:val="22"/>
        </w:rPr>
        <w:t xml:space="preserve">raumatic </w:t>
      </w:r>
      <w:r w:rsidR="007D48DB" w:rsidRPr="004838D1">
        <w:rPr>
          <w:rFonts w:cstheme="minorHAnsi"/>
          <w:sz w:val="22"/>
        </w:rPr>
        <w:t>b</w:t>
      </w:r>
      <w:r w:rsidRPr="004838D1">
        <w:rPr>
          <w:rFonts w:cstheme="minorHAnsi"/>
          <w:sz w:val="22"/>
        </w:rPr>
        <w:t xml:space="preserve">rain </w:t>
      </w:r>
      <w:r w:rsidR="007D48DB" w:rsidRPr="004838D1">
        <w:rPr>
          <w:rFonts w:cstheme="minorHAnsi"/>
          <w:sz w:val="22"/>
        </w:rPr>
        <w:t>i</w:t>
      </w:r>
      <w:r w:rsidRPr="004838D1">
        <w:rPr>
          <w:rFonts w:cstheme="minorHAnsi"/>
          <w:sz w:val="22"/>
        </w:rPr>
        <w:t xml:space="preserve">njury on </w:t>
      </w:r>
      <w:r w:rsidR="007D48DB" w:rsidRPr="004838D1">
        <w:rPr>
          <w:rFonts w:cstheme="minorHAnsi"/>
          <w:sz w:val="22"/>
        </w:rPr>
        <w:t>d</w:t>
      </w:r>
      <w:r w:rsidRPr="004838D1">
        <w:rPr>
          <w:rFonts w:cstheme="minorHAnsi"/>
          <w:sz w:val="22"/>
        </w:rPr>
        <w:t>ecision-</w:t>
      </w:r>
      <w:r w:rsidR="007D48DB" w:rsidRPr="004838D1">
        <w:rPr>
          <w:rFonts w:cstheme="minorHAnsi"/>
          <w:sz w:val="22"/>
        </w:rPr>
        <w:t>m</w:t>
      </w:r>
      <w:r w:rsidRPr="004838D1">
        <w:rPr>
          <w:rFonts w:cstheme="minorHAnsi"/>
          <w:sz w:val="22"/>
        </w:rPr>
        <w:t xml:space="preserve">aking </w:t>
      </w:r>
      <w:r w:rsidR="007D48DB" w:rsidRPr="004838D1">
        <w:rPr>
          <w:rFonts w:cstheme="minorHAnsi"/>
          <w:sz w:val="22"/>
        </w:rPr>
        <w:t>t</w:t>
      </w:r>
      <w:r w:rsidRPr="004838D1">
        <w:rPr>
          <w:rFonts w:cstheme="minorHAnsi"/>
          <w:sz w:val="22"/>
        </w:rPr>
        <w:t xml:space="preserve">asks in </w:t>
      </w:r>
      <w:r w:rsidR="007D48DB" w:rsidRPr="004838D1">
        <w:rPr>
          <w:rFonts w:cstheme="minorHAnsi"/>
          <w:sz w:val="22"/>
        </w:rPr>
        <w:t>o</w:t>
      </w:r>
      <w:r w:rsidRPr="004838D1">
        <w:rPr>
          <w:rFonts w:cstheme="minorHAnsi"/>
          <w:sz w:val="22"/>
        </w:rPr>
        <w:t xml:space="preserve">lder </w:t>
      </w:r>
      <w:r w:rsidR="007D48DB" w:rsidRPr="004838D1">
        <w:rPr>
          <w:rFonts w:cstheme="minorHAnsi"/>
          <w:sz w:val="22"/>
        </w:rPr>
        <w:t>a</w:t>
      </w:r>
      <w:r w:rsidRPr="004838D1">
        <w:rPr>
          <w:rFonts w:cstheme="minorHAnsi"/>
          <w:sz w:val="22"/>
        </w:rPr>
        <w:t>dults. Poster presented at Northwest Cognition and Memory, Victoria, B.C., Canada.</w:t>
      </w:r>
    </w:p>
    <w:p w14:paraId="42521EAD" w14:textId="6058D77B" w:rsidR="00A74B8E" w:rsidRPr="004838D1" w:rsidRDefault="00A74B8E" w:rsidP="0093216C">
      <w:pPr>
        <w:tabs>
          <w:tab w:val="right" w:pos="9360"/>
        </w:tabs>
        <w:spacing w:before="240"/>
        <w:ind w:left="990" w:right="360" w:hanging="720"/>
        <w:rPr>
          <w:rFonts w:cstheme="minorHAnsi"/>
          <w:sz w:val="22"/>
        </w:rPr>
      </w:pPr>
      <w:r w:rsidRPr="004838D1">
        <w:rPr>
          <w:rFonts w:cstheme="minorHAnsi"/>
          <w:sz w:val="22"/>
        </w:rPr>
        <w:lastRenderedPageBreak/>
        <w:t xml:space="preserve">Giesbrecht, A., </w:t>
      </w:r>
      <w:proofErr w:type="spellStart"/>
      <w:r w:rsidRPr="004838D1">
        <w:rPr>
          <w:rFonts w:cstheme="minorHAnsi"/>
          <w:sz w:val="22"/>
        </w:rPr>
        <w:t>Derksen</w:t>
      </w:r>
      <w:proofErr w:type="spellEnd"/>
      <w:r w:rsidRPr="004838D1">
        <w:rPr>
          <w:rFonts w:cstheme="minorHAnsi"/>
          <w:sz w:val="22"/>
        </w:rPr>
        <w:t xml:space="preserve">, D., </w:t>
      </w:r>
      <w:r w:rsidRPr="004838D1">
        <w:rPr>
          <w:rFonts w:cstheme="minorHAnsi"/>
          <w:b/>
          <w:bCs/>
          <w:sz w:val="22"/>
        </w:rPr>
        <w:t>Khera</w:t>
      </w:r>
      <w:r w:rsidRPr="008F0FC7">
        <w:rPr>
          <w:rFonts w:cstheme="minorHAnsi"/>
          <w:b/>
          <w:bCs/>
          <w:sz w:val="22"/>
        </w:rPr>
        <w:t>, D.</w:t>
      </w:r>
      <w:r w:rsidR="00D86CD9">
        <w:rPr>
          <w:rFonts w:cstheme="minorHAnsi"/>
          <w:b/>
          <w:bCs/>
          <w:sz w:val="22"/>
        </w:rPr>
        <w:t xml:space="preserve"> </w:t>
      </w:r>
      <w:r w:rsidRPr="008F0FC7">
        <w:rPr>
          <w:rFonts w:cstheme="minorHAnsi"/>
          <w:b/>
          <w:bCs/>
          <w:sz w:val="22"/>
        </w:rPr>
        <w:t>S.</w:t>
      </w:r>
      <w:r w:rsidRPr="004838D1">
        <w:rPr>
          <w:rFonts w:cstheme="minorHAnsi"/>
          <w:sz w:val="22"/>
        </w:rPr>
        <w:t>, &amp; Bernstein, D.</w:t>
      </w:r>
      <w:r w:rsidR="00D86CD9">
        <w:rPr>
          <w:rFonts w:cstheme="minorHAnsi"/>
          <w:sz w:val="22"/>
        </w:rPr>
        <w:t xml:space="preserve"> </w:t>
      </w:r>
      <w:r w:rsidRPr="004838D1">
        <w:rPr>
          <w:rFonts w:cstheme="minorHAnsi"/>
          <w:sz w:val="22"/>
        </w:rPr>
        <w:t>M. (2019, May). Investigating theory-of-mind errors in the sandbox task. Talk presented at Northwest Cognition and Memory, Victoria, B.C., Canada.</w:t>
      </w:r>
    </w:p>
    <w:p w14:paraId="3E87453B" w14:textId="0E3700D6" w:rsidR="00066677" w:rsidRPr="004838D1" w:rsidRDefault="00066677" w:rsidP="0093216C">
      <w:pPr>
        <w:tabs>
          <w:tab w:val="right" w:pos="9360"/>
        </w:tabs>
        <w:spacing w:before="240"/>
        <w:ind w:left="990" w:right="360" w:hanging="720"/>
        <w:rPr>
          <w:rFonts w:cstheme="minorHAnsi"/>
          <w:sz w:val="22"/>
        </w:rPr>
      </w:pPr>
      <w:r w:rsidRPr="004838D1">
        <w:rPr>
          <w:rFonts w:cstheme="minorHAnsi"/>
          <w:sz w:val="22"/>
        </w:rPr>
        <w:t xml:space="preserve">Mitchell, C., </w:t>
      </w:r>
      <w:r w:rsidRPr="004838D1">
        <w:rPr>
          <w:rFonts w:cstheme="minorHAnsi"/>
          <w:b/>
          <w:bCs/>
          <w:sz w:val="22"/>
        </w:rPr>
        <w:t>Khera</w:t>
      </w:r>
      <w:r w:rsidRPr="008F0FC7">
        <w:rPr>
          <w:rFonts w:cstheme="minorHAnsi"/>
          <w:b/>
          <w:bCs/>
          <w:sz w:val="22"/>
        </w:rPr>
        <w:t>, D.</w:t>
      </w:r>
      <w:r w:rsidR="00D86CD9">
        <w:rPr>
          <w:rFonts w:cstheme="minorHAnsi"/>
          <w:b/>
          <w:bCs/>
          <w:sz w:val="22"/>
        </w:rPr>
        <w:t xml:space="preserve"> </w:t>
      </w:r>
      <w:r w:rsidRPr="008F0FC7">
        <w:rPr>
          <w:rFonts w:cstheme="minorHAnsi"/>
          <w:b/>
          <w:bCs/>
          <w:sz w:val="22"/>
        </w:rPr>
        <w:t>S.</w:t>
      </w:r>
      <w:r w:rsidRPr="004838D1">
        <w:rPr>
          <w:rFonts w:cstheme="minorHAnsi"/>
          <w:sz w:val="22"/>
        </w:rPr>
        <w:t xml:space="preserve">, </w:t>
      </w:r>
      <w:proofErr w:type="spellStart"/>
      <w:r w:rsidRPr="004838D1">
        <w:rPr>
          <w:rFonts w:cstheme="minorHAnsi"/>
          <w:sz w:val="22"/>
        </w:rPr>
        <w:t>Chhina</w:t>
      </w:r>
      <w:proofErr w:type="spellEnd"/>
      <w:r w:rsidRPr="004838D1">
        <w:rPr>
          <w:rFonts w:cstheme="minorHAnsi"/>
          <w:sz w:val="22"/>
        </w:rPr>
        <w:t>, G.</w:t>
      </w:r>
      <w:r w:rsidR="00D86CD9">
        <w:rPr>
          <w:rFonts w:cstheme="minorHAnsi"/>
          <w:sz w:val="22"/>
        </w:rPr>
        <w:t xml:space="preserve"> </w:t>
      </w:r>
      <w:r w:rsidRPr="004838D1">
        <w:rPr>
          <w:rFonts w:cstheme="minorHAnsi"/>
          <w:sz w:val="22"/>
        </w:rPr>
        <w:t>S., &amp; Nolan, J.</w:t>
      </w:r>
      <w:r w:rsidR="00D86CD9">
        <w:rPr>
          <w:rFonts w:cstheme="minorHAnsi"/>
          <w:sz w:val="22"/>
        </w:rPr>
        <w:t xml:space="preserve"> </w:t>
      </w:r>
      <w:r w:rsidRPr="004838D1">
        <w:rPr>
          <w:rFonts w:cstheme="minorHAnsi"/>
          <w:sz w:val="22"/>
        </w:rPr>
        <w:t xml:space="preserve">J. (2018, May). </w:t>
      </w:r>
      <w:r w:rsidR="00FB2F69" w:rsidRPr="004838D1">
        <w:rPr>
          <w:rFonts w:cstheme="minorHAnsi"/>
          <w:sz w:val="22"/>
        </w:rPr>
        <w:t>Music’s effect on emotion.</w:t>
      </w:r>
      <w:r w:rsidRPr="004838D1">
        <w:rPr>
          <w:rFonts w:cstheme="minorHAnsi"/>
          <w:iCs/>
          <w:sz w:val="22"/>
        </w:rPr>
        <w:t xml:space="preserve"> </w:t>
      </w:r>
      <w:r w:rsidRPr="004838D1">
        <w:rPr>
          <w:rFonts w:cstheme="minorHAnsi"/>
          <w:sz w:val="22"/>
        </w:rPr>
        <w:t xml:space="preserve">Poster </w:t>
      </w:r>
      <w:r w:rsidR="00286A53" w:rsidRPr="004838D1">
        <w:rPr>
          <w:rFonts w:cstheme="minorHAnsi"/>
          <w:sz w:val="22"/>
        </w:rPr>
        <w:t>p</w:t>
      </w:r>
      <w:r w:rsidRPr="004838D1">
        <w:rPr>
          <w:rFonts w:cstheme="minorHAnsi"/>
          <w:sz w:val="22"/>
        </w:rPr>
        <w:t xml:space="preserve">resented at both </w:t>
      </w:r>
      <w:r w:rsidR="00286A53" w:rsidRPr="004838D1">
        <w:rPr>
          <w:rFonts w:cstheme="minorHAnsi"/>
          <w:sz w:val="22"/>
        </w:rPr>
        <w:t xml:space="preserve">Northwest Cognition and Memory </w:t>
      </w:r>
      <w:r w:rsidRPr="004838D1">
        <w:rPr>
          <w:rFonts w:cstheme="minorHAnsi"/>
          <w:sz w:val="22"/>
        </w:rPr>
        <w:t>&amp; Connecting Minds, Richmond, B</w:t>
      </w:r>
      <w:r w:rsidR="00286A53" w:rsidRPr="004838D1">
        <w:rPr>
          <w:rFonts w:cstheme="minorHAnsi"/>
          <w:sz w:val="22"/>
        </w:rPr>
        <w:t>.</w:t>
      </w:r>
      <w:r w:rsidRPr="004838D1">
        <w:rPr>
          <w:rFonts w:cstheme="minorHAnsi"/>
          <w:sz w:val="22"/>
        </w:rPr>
        <w:t>C.</w:t>
      </w:r>
      <w:r w:rsidR="00286A53" w:rsidRPr="004838D1">
        <w:rPr>
          <w:rFonts w:cstheme="minorHAnsi"/>
          <w:sz w:val="22"/>
        </w:rPr>
        <w:t>, Canada.</w:t>
      </w:r>
    </w:p>
    <w:p w14:paraId="32BE73C9" w14:textId="622B44D2" w:rsidR="00C816DE" w:rsidRDefault="00ED2F92" w:rsidP="00C67558">
      <w:pPr>
        <w:pStyle w:val="SectionHeading"/>
        <w:spacing w:after="160"/>
        <w:rPr>
          <w:rFonts w:cstheme="minorHAnsi"/>
          <w:b/>
          <w:bCs/>
          <w:sz w:val="24"/>
          <w:szCs w:val="24"/>
          <w:u w:val="single"/>
        </w:rPr>
      </w:pPr>
      <w:bookmarkStart w:id="4" w:name="_Hlk11874042"/>
      <w:r>
        <w:rPr>
          <w:rFonts w:cstheme="minorHAnsi"/>
          <w:b/>
          <w:bCs/>
          <w:sz w:val="24"/>
          <w:szCs w:val="24"/>
          <w:u w:val="single"/>
        </w:rPr>
        <w:t xml:space="preserve">Manuscripts </w:t>
      </w:r>
      <w:r w:rsidR="00C816DE">
        <w:rPr>
          <w:rFonts w:cstheme="minorHAnsi"/>
          <w:b/>
          <w:bCs/>
          <w:sz w:val="24"/>
          <w:szCs w:val="24"/>
          <w:u w:val="single"/>
        </w:rPr>
        <w:t>I</w:t>
      </w:r>
      <w:r>
        <w:rPr>
          <w:rFonts w:cstheme="minorHAnsi"/>
          <w:b/>
          <w:bCs/>
          <w:sz w:val="24"/>
          <w:szCs w:val="24"/>
          <w:u w:val="single"/>
        </w:rPr>
        <w:t>n Review</w:t>
      </w:r>
    </w:p>
    <w:p w14:paraId="1049C9B5" w14:textId="66E20331" w:rsidR="006E31E7" w:rsidRPr="008D19A8" w:rsidRDefault="006E31E7" w:rsidP="006E31E7">
      <w:pPr>
        <w:tabs>
          <w:tab w:val="right" w:pos="9360"/>
        </w:tabs>
        <w:spacing w:before="240"/>
        <w:ind w:left="990" w:right="360" w:hanging="720"/>
        <w:rPr>
          <w:rFonts w:cstheme="minorHAnsi"/>
          <w:sz w:val="22"/>
        </w:rPr>
      </w:pPr>
      <w:r>
        <w:rPr>
          <w:rFonts w:cstheme="minorHAnsi"/>
          <w:b/>
          <w:bCs/>
          <w:sz w:val="22"/>
        </w:rPr>
        <w:t>Khera</w:t>
      </w:r>
      <w:r w:rsidRPr="008F0FC7">
        <w:rPr>
          <w:rFonts w:cstheme="minorHAnsi"/>
          <w:b/>
          <w:bCs/>
          <w:sz w:val="22"/>
        </w:rPr>
        <w:t>, D.</w:t>
      </w:r>
      <w:r w:rsidR="00D86CD9">
        <w:rPr>
          <w:rFonts w:cstheme="minorHAnsi"/>
          <w:b/>
          <w:bCs/>
          <w:sz w:val="22"/>
        </w:rPr>
        <w:t xml:space="preserve"> </w:t>
      </w:r>
      <w:r w:rsidRPr="008F0FC7">
        <w:rPr>
          <w:rFonts w:cstheme="minorHAnsi"/>
          <w:b/>
          <w:bCs/>
          <w:sz w:val="22"/>
        </w:rPr>
        <w:t>S</w:t>
      </w:r>
      <w:r w:rsidRPr="00D86CD9">
        <w:rPr>
          <w:rFonts w:cstheme="minorHAnsi"/>
          <w:b/>
          <w:bCs/>
          <w:sz w:val="22"/>
        </w:rPr>
        <w:t>.</w:t>
      </w:r>
      <w:r>
        <w:rPr>
          <w:rFonts w:cstheme="minorHAnsi"/>
          <w:sz w:val="22"/>
        </w:rPr>
        <w:t>, Champion, A., &amp; Pedersen, C.</w:t>
      </w:r>
      <w:r w:rsidR="00D86CD9">
        <w:rPr>
          <w:rFonts w:cstheme="minorHAnsi"/>
          <w:sz w:val="22"/>
        </w:rPr>
        <w:t xml:space="preserve"> </w:t>
      </w:r>
      <w:r>
        <w:rPr>
          <w:rFonts w:cstheme="minorHAnsi"/>
          <w:sz w:val="22"/>
        </w:rPr>
        <w:t>L. (in review). Why can’t men say no? Sexual compliance and gender socialization in heterosexual men.</w:t>
      </w:r>
    </w:p>
    <w:p w14:paraId="1D0AB769" w14:textId="0EC2CF0D" w:rsidR="006E31E7" w:rsidRDefault="006E31E7" w:rsidP="006E31E7">
      <w:pPr>
        <w:tabs>
          <w:tab w:val="right" w:pos="9360"/>
        </w:tabs>
        <w:spacing w:before="240"/>
        <w:ind w:left="990" w:right="360" w:hanging="720"/>
        <w:rPr>
          <w:rFonts w:cstheme="minorHAnsi"/>
          <w:sz w:val="22"/>
        </w:rPr>
      </w:pPr>
      <w:r>
        <w:rPr>
          <w:rFonts w:cstheme="minorHAnsi"/>
          <w:sz w:val="22"/>
        </w:rPr>
        <w:t xml:space="preserve">Champion, A., Oswald, F., </w:t>
      </w:r>
      <w:r w:rsidRPr="006C2FD2">
        <w:rPr>
          <w:rFonts w:cstheme="minorHAnsi"/>
          <w:b/>
          <w:bCs/>
          <w:sz w:val="22"/>
        </w:rPr>
        <w:t>Khera</w:t>
      </w:r>
      <w:r w:rsidRPr="008F0FC7">
        <w:rPr>
          <w:rFonts w:cstheme="minorHAnsi"/>
          <w:b/>
          <w:bCs/>
          <w:sz w:val="22"/>
        </w:rPr>
        <w:t>, D.</w:t>
      </w:r>
      <w:r w:rsidR="00D86CD9">
        <w:rPr>
          <w:rFonts w:cstheme="minorHAnsi"/>
          <w:b/>
          <w:bCs/>
          <w:sz w:val="22"/>
        </w:rPr>
        <w:t xml:space="preserve"> </w:t>
      </w:r>
      <w:r w:rsidRPr="008F0FC7">
        <w:rPr>
          <w:rFonts w:cstheme="minorHAnsi"/>
          <w:b/>
          <w:bCs/>
          <w:sz w:val="22"/>
        </w:rPr>
        <w:t>S</w:t>
      </w:r>
      <w:r w:rsidRPr="00D86CD9">
        <w:rPr>
          <w:rFonts w:cstheme="minorHAnsi"/>
          <w:b/>
          <w:bCs/>
          <w:sz w:val="22"/>
        </w:rPr>
        <w:t>.</w:t>
      </w:r>
      <w:r>
        <w:rPr>
          <w:rFonts w:cstheme="minorHAnsi"/>
          <w:sz w:val="22"/>
        </w:rPr>
        <w:t>, &amp; Pedersen, C.</w:t>
      </w:r>
      <w:r w:rsidR="00D86CD9">
        <w:rPr>
          <w:rFonts w:cstheme="minorHAnsi"/>
          <w:sz w:val="22"/>
        </w:rPr>
        <w:t xml:space="preserve"> </w:t>
      </w:r>
      <w:r>
        <w:rPr>
          <w:rFonts w:cstheme="minorHAnsi"/>
          <w:sz w:val="22"/>
        </w:rPr>
        <w:t xml:space="preserve">L. (in review). </w:t>
      </w:r>
      <w:r w:rsidRPr="00C71DDB">
        <w:rPr>
          <w:rFonts w:cstheme="minorHAnsi"/>
          <w:sz w:val="22"/>
        </w:rPr>
        <w:t>The Impact of Technology-Facilitated Sexual Violence: A Mixed Methods Approach</w:t>
      </w:r>
      <w:r w:rsidR="00D83736">
        <w:rPr>
          <w:rFonts w:cstheme="minorHAnsi"/>
          <w:sz w:val="22"/>
        </w:rPr>
        <w:t>.</w:t>
      </w:r>
    </w:p>
    <w:p w14:paraId="628DE2CA" w14:textId="1CC6B834" w:rsidR="00BE6F10" w:rsidRDefault="00C532D6" w:rsidP="006E31E7">
      <w:pPr>
        <w:tabs>
          <w:tab w:val="right" w:pos="9360"/>
        </w:tabs>
        <w:spacing w:before="240"/>
        <w:ind w:left="990" w:right="360" w:hanging="720"/>
        <w:rPr>
          <w:rFonts w:cstheme="minorHAnsi"/>
          <w:sz w:val="22"/>
        </w:rPr>
      </w:pPr>
      <w:r>
        <w:rPr>
          <w:rFonts w:cstheme="minorHAnsi"/>
          <w:sz w:val="22"/>
        </w:rPr>
        <w:t xml:space="preserve">Oswald, F., Champion, A., </w:t>
      </w:r>
      <w:r w:rsidRPr="00E23160">
        <w:rPr>
          <w:rFonts w:cstheme="minorHAnsi"/>
          <w:b/>
          <w:bCs/>
          <w:sz w:val="22"/>
        </w:rPr>
        <w:t>Khera, D.,</w:t>
      </w:r>
      <w:r>
        <w:rPr>
          <w:rFonts w:cstheme="minorHAnsi"/>
          <w:sz w:val="22"/>
        </w:rPr>
        <w:t xml:space="preserve"> </w:t>
      </w:r>
      <w:r w:rsidR="00E23160">
        <w:rPr>
          <w:rFonts w:cstheme="minorHAnsi"/>
          <w:sz w:val="22"/>
        </w:rPr>
        <w:t xml:space="preserve">Mitchell, J., &amp; Pedersen, C.L. (in review). </w:t>
      </w:r>
      <w:r w:rsidR="00E23160" w:rsidRPr="00E23160">
        <w:rPr>
          <w:rFonts w:cstheme="minorHAnsi"/>
          <w:sz w:val="22"/>
        </w:rPr>
        <w:t xml:space="preserve">Body Size and Perceptions of Bisexuality: </w:t>
      </w:r>
      <w:proofErr w:type="spellStart"/>
      <w:r w:rsidR="00E23160" w:rsidRPr="00E23160">
        <w:rPr>
          <w:rFonts w:cstheme="minorHAnsi"/>
          <w:sz w:val="22"/>
        </w:rPr>
        <w:t>Heterogenizing</w:t>
      </w:r>
      <w:proofErr w:type="spellEnd"/>
      <w:r w:rsidR="00E23160" w:rsidRPr="00E23160">
        <w:rPr>
          <w:rFonts w:cstheme="minorHAnsi"/>
          <w:sz w:val="22"/>
        </w:rPr>
        <w:t xml:space="preserve"> </w:t>
      </w:r>
      <w:proofErr w:type="spellStart"/>
      <w:r w:rsidR="00E23160" w:rsidRPr="00E23160">
        <w:rPr>
          <w:rFonts w:cstheme="minorHAnsi"/>
          <w:sz w:val="22"/>
        </w:rPr>
        <w:t>BisexualStereotypes</w:t>
      </w:r>
      <w:proofErr w:type="spellEnd"/>
      <w:r w:rsidR="00E23160">
        <w:rPr>
          <w:rFonts w:cstheme="minorHAnsi"/>
          <w:sz w:val="22"/>
        </w:rPr>
        <w:t>.</w:t>
      </w:r>
    </w:p>
    <w:p w14:paraId="0E95771D" w14:textId="2E60EF22" w:rsidR="00E23160" w:rsidRDefault="00E23160" w:rsidP="00E23160">
      <w:pPr>
        <w:tabs>
          <w:tab w:val="right" w:pos="9360"/>
        </w:tabs>
        <w:spacing w:before="240"/>
        <w:ind w:left="990" w:right="360" w:hanging="720"/>
        <w:rPr>
          <w:rFonts w:cstheme="minorHAnsi"/>
          <w:sz w:val="22"/>
        </w:rPr>
      </w:pPr>
      <w:r>
        <w:rPr>
          <w:rFonts w:cstheme="minorHAnsi"/>
          <w:sz w:val="22"/>
        </w:rPr>
        <w:t xml:space="preserve">Oswald, F., Champion, A., </w:t>
      </w:r>
      <w:r w:rsidRPr="00E23160">
        <w:rPr>
          <w:rFonts w:cstheme="minorHAnsi"/>
          <w:b/>
          <w:bCs/>
          <w:sz w:val="22"/>
        </w:rPr>
        <w:t>Khera, D.,</w:t>
      </w:r>
      <w:r>
        <w:rPr>
          <w:rFonts w:cstheme="minorHAnsi"/>
          <w:sz w:val="22"/>
        </w:rPr>
        <w:t xml:space="preserve"> </w:t>
      </w:r>
      <w:r w:rsidR="007C4425">
        <w:rPr>
          <w:rFonts w:cstheme="minorHAnsi"/>
          <w:sz w:val="22"/>
        </w:rPr>
        <w:t>Young</w:t>
      </w:r>
      <w:r>
        <w:rPr>
          <w:rFonts w:cstheme="minorHAnsi"/>
          <w:sz w:val="22"/>
        </w:rPr>
        <w:t xml:space="preserve">, </w:t>
      </w:r>
      <w:r w:rsidR="007C4425">
        <w:rPr>
          <w:rFonts w:cstheme="minorHAnsi"/>
          <w:sz w:val="22"/>
        </w:rPr>
        <w:t>M</w:t>
      </w:r>
      <w:r>
        <w:rPr>
          <w:rFonts w:cstheme="minorHAnsi"/>
          <w:sz w:val="22"/>
        </w:rPr>
        <w:t xml:space="preserve">., &amp; Pedersen, C.L. (in review). </w:t>
      </w:r>
      <w:r w:rsidR="00DB4A2F" w:rsidRPr="00DB4A2F">
        <w:rPr>
          <w:rFonts w:cstheme="minorHAnsi"/>
          <w:sz w:val="22"/>
        </w:rPr>
        <w:t>“Straight Thin, but Gay Fat”: Stereotype Application at the Intersection of</w:t>
      </w:r>
      <w:r w:rsidR="00DB4A2F">
        <w:rPr>
          <w:rFonts w:cstheme="minorHAnsi"/>
          <w:sz w:val="22"/>
        </w:rPr>
        <w:t xml:space="preserve"> </w:t>
      </w:r>
      <w:r w:rsidR="00DB4A2F" w:rsidRPr="00DB4A2F">
        <w:rPr>
          <w:rFonts w:cstheme="minorHAnsi"/>
          <w:sz w:val="22"/>
        </w:rPr>
        <w:t>Body Shape, Gender/Sex, and Sexual Orientation</w:t>
      </w:r>
      <w:r>
        <w:rPr>
          <w:rFonts w:cstheme="minorHAnsi"/>
          <w:sz w:val="22"/>
        </w:rPr>
        <w:t>.</w:t>
      </w:r>
    </w:p>
    <w:p w14:paraId="1A0C1FA7" w14:textId="41D5DBC8" w:rsidR="00E23160" w:rsidRDefault="00797C5C" w:rsidP="00797C5C">
      <w:pPr>
        <w:tabs>
          <w:tab w:val="right" w:pos="9360"/>
        </w:tabs>
        <w:spacing w:before="240"/>
        <w:ind w:left="990" w:right="360" w:hanging="720"/>
        <w:rPr>
          <w:rFonts w:cstheme="minorHAnsi"/>
          <w:sz w:val="22"/>
        </w:rPr>
      </w:pPr>
      <w:r>
        <w:rPr>
          <w:rFonts w:cstheme="minorHAnsi"/>
          <w:sz w:val="22"/>
        </w:rPr>
        <w:t xml:space="preserve">Oswald, F., Walton, K., </w:t>
      </w:r>
      <w:r w:rsidRPr="00E23160">
        <w:rPr>
          <w:rFonts w:cstheme="minorHAnsi"/>
          <w:b/>
          <w:bCs/>
          <w:sz w:val="22"/>
        </w:rPr>
        <w:t>Khera, D.,</w:t>
      </w:r>
      <w:r>
        <w:rPr>
          <w:rFonts w:cstheme="minorHAnsi"/>
          <w:sz w:val="22"/>
        </w:rPr>
        <w:t xml:space="preserve"> Champion, A., &amp; Pedersen, C.L. (in review). </w:t>
      </w:r>
      <w:r w:rsidR="007C0A09" w:rsidRPr="007C0A09">
        <w:rPr>
          <w:rFonts w:cstheme="minorHAnsi"/>
          <w:sz w:val="22"/>
        </w:rPr>
        <w:t xml:space="preserve">Evaluations of female genitalia by race and labiaplasty status: A pre-registered contextualization, replication, and extension of findings </w:t>
      </w:r>
      <w:proofErr w:type="spellStart"/>
      <w:r w:rsidR="007C0A09" w:rsidRPr="007C0A09">
        <w:rPr>
          <w:rFonts w:cstheme="minorHAnsi"/>
          <w:sz w:val="22"/>
        </w:rPr>
        <w:t>onlabial</w:t>
      </w:r>
      <w:proofErr w:type="spellEnd"/>
      <w:r w:rsidR="007C0A09" w:rsidRPr="007C0A09">
        <w:rPr>
          <w:rFonts w:cstheme="minorHAnsi"/>
          <w:sz w:val="22"/>
        </w:rPr>
        <w:t xml:space="preserve"> perceptions</w:t>
      </w:r>
      <w:r w:rsidR="007C0A09">
        <w:rPr>
          <w:rFonts w:cstheme="minorHAnsi"/>
          <w:sz w:val="22"/>
        </w:rPr>
        <w:t>.</w:t>
      </w:r>
    </w:p>
    <w:p w14:paraId="7E843A50" w14:textId="239C1B22" w:rsidR="005513E5" w:rsidRDefault="005513E5" w:rsidP="005513E5">
      <w:pPr>
        <w:pStyle w:val="SectionHeading"/>
        <w:spacing w:after="160"/>
        <w:rPr>
          <w:rFonts w:cstheme="minorHAnsi"/>
          <w:b/>
          <w:bCs/>
          <w:sz w:val="24"/>
          <w:szCs w:val="24"/>
          <w:u w:val="single"/>
        </w:rPr>
      </w:pPr>
      <w:r>
        <w:rPr>
          <w:rFonts w:cstheme="minorHAnsi"/>
          <w:b/>
          <w:bCs/>
          <w:sz w:val="24"/>
          <w:szCs w:val="24"/>
          <w:u w:val="single"/>
        </w:rPr>
        <w:t>Workshops</w:t>
      </w:r>
      <w:r w:rsidR="00551CC3">
        <w:rPr>
          <w:rFonts w:cstheme="minorHAnsi"/>
          <w:b/>
          <w:bCs/>
          <w:sz w:val="24"/>
          <w:szCs w:val="24"/>
          <w:u w:val="single"/>
        </w:rPr>
        <w:t xml:space="preserve"> </w:t>
      </w:r>
      <w:r w:rsidR="00D4039B">
        <w:rPr>
          <w:rFonts w:cstheme="minorHAnsi"/>
          <w:b/>
          <w:bCs/>
          <w:sz w:val="24"/>
          <w:szCs w:val="24"/>
          <w:u w:val="single"/>
        </w:rPr>
        <w:t>and</w:t>
      </w:r>
      <w:r w:rsidR="00551CC3">
        <w:rPr>
          <w:rFonts w:cstheme="minorHAnsi"/>
          <w:b/>
          <w:bCs/>
          <w:sz w:val="24"/>
          <w:szCs w:val="24"/>
          <w:u w:val="single"/>
        </w:rPr>
        <w:t xml:space="preserve"> Panels</w:t>
      </w:r>
    </w:p>
    <w:p w14:paraId="66A1EFF3" w14:textId="77777777" w:rsidR="004F0DBD" w:rsidRDefault="00607710" w:rsidP="004F0DBD">
      <w:pPr>
        <w:tabs>
          <w:tab w:val="right" w:pos="9360"/>
        </w:tabs>
        <w:spacing w:before="240"/>
        <w:ind w:left="990" w:right="360" w:hanging="720"/>
        <w:rPr>
          <w:rFonts w:cstheme="minorHAnsi"/>
          <w:sz w:val="22"/>
        </w:rPr>
      </w:pPr>
      <w:r>
        <w:rPr>
          <w:rFonts w:cstheme="minorHAnsi"/>
          <w:sz w:val="22"/>
        </w:rPr>
        <w:t xml:space="preserve">Qualtrics </w:t>
      </w:r>
      <w:r w:rsidR="00382843">
        <w:rPr>
          <w:rFonts w:cstheme="minorHAnsi"/>
          <w:sz w:val="22"/>
        </w:rPr>
        <w:t>Basics</w:t>
      </w:r>
      <w:r w:rsidR="00452065">
        <w:rPr>
          <w:rFonts w:cstheme="minorHAnsi"/>
          <w:sz w:val="22"/>
        </w:rPr>
        <w:t xml:space="preserve"> (February 2021). </w:t>
      </w:r>
      <w:r w:rsidR="001347B3">
        <w:rPr>
          <w:rFonts w:cstheme="minorHAnsi"/>
          <w:sz w:val="22"/>
        </w:rPr>
        <w:t>Workshop hosted by the Kwantlen Psychology Society</w:t>
      </w:r>
      <w:r w:rsidR="00A478A0">
        <w:rPr>
          <w:rFonts w:cstheme="minorHAnsi"/>
          <w:sz w:val="22"/>
        </w:rPr>
        <w:t>.</w:t>
      </w:r>
      <w:r w:rsidR="001347B3">
        <w:rPr>
          <w:rFonts w:cstheme="minorHAnsi"/>
          <w:sz w:val="22"/>
        </w:rPr>
        <w:t xml:space="preserve"> </w:t>
      </w:r>
      <w:hyperlink r:id="rId12" w:history="1">
        <w:r w:rsidR="001347B3" w:rsidRPr="001347B3">
          <w:rPr>
            <w:rStyle w:val="Hyperlink"/>
            <w:rFonts w:cstheme="minorHAnsi"/>
            <w:sz w:val="22"/>
          </w:rPr>
          <w:t>YouTube Link</w:t>
        </w:r>
      </w:hyperlink>
    </w:p>
    <w:p w14:paraId="6F6DC6E0" w14:textId="5B881463" w:rsidR="00D4039B" w:rsidRPr="001347B3" w:rsidRDefault="00DB19E4" w:rsidP="001347B3">
      <w:pPr>
        <w:tabs>
          <w:tab w:val="right" w:pos="9360"/>
        </w:tabs>
        <w:spacing w:before="240"/>
        <w:ind w:left="990" w:right="360" w:hanging="720"/>
        <w:rPr>
          <w:rFonts w:cstheme="minorHAnsi"/>
          <w:sz w:val="22"/>
        </w:rPr>
      </w:pPr>
      <w:r>
        <w:rPr>
          <w:rFonts w:cstheme="minorHAnsi"/>
          <w:bCs/>
          <w:sz w:val="22"/>
          <w:lang w:val="en-US"/>
        </w:rPr>
        <w:t xml:space="preserve">Psychology </w:t>
      </w:r>
      <w:proofErr w:type="spellStart"/>
      <w:r w:rsidR="004F0DBD">
        <w:rPr>
          <w:rFonts w:cstheme="minorHAnsi"/>
          <w:bCs/>
          <w:sz w:val="22"/>
          <w:lang w:val="en-US"/>
        </w:rPr>
        <w:t>H</w:t>
      </w:r>
      <w:r w:rsidR="00D4039B">
        <w:rPr>
          <w:rFonts w:cstheme="minorHAnsi"/>
          <w:bCs/>
          <w:sz w:val="22"/>
          <w:lang w:val="en-US"/>
        </w:rPr>
        <w:t>onours</w:t>
      </w:r>
      <w:proofErr w:type="spellEnd"/>
      <w:r w:rsidR="00D4039B">
        <w:rPr>
          <w:rFonts w:cstheme="minorHAnsi"/>
          <w:bCs/>
          <w:sz w:val="22"/>
          <w:lang w:val="en-US"/>
        </w:rPr>
        <w:t xml:space="preserve"> </w:t>
      </w:r>
      <w:r w:rsidR="004F0DBD">
        <w:rPr>
          <w:rFonts w:cstheme="minorHAnsi"/>
          <w:bCs/>
          <w:sz w:val="22"/>
          <w:lang w:val="en-US"/>
        </w:rPr>
        <w:t>I</w:t>
      </w:r>
      <w:r w:rsidR="00D4039B">
        <w:rPr>
          <w:rFonts w:cstheme="minorHAnsi"/>
          <w:bCs/>
          <w:sz w:val="22"/>
          <w:lang w:val="en-US"/>
        </w:rPr>
        <w:t xml:space="preserve">nfo </w:t>
      </w:r>
      <w:r w:rsidR="004F0DBD">
        <w:rPr>
          <w:rFonts w:cstheme="minorHAnsi"/>
          <w:bCs/>
          <w:sz w:val="22"/>
          <w:lang w:val="en-US"/>
        </w:rPr>
        <w:t>S</w:t>
      </w:r>
      <w:r w:rsidR="00D4039B">
        <w:rPr>
          <w:rFonts w:cstheme="minorHAnsi"/>
          <w:bCs/>
          <w:sz w:val="22"/>
          <w:lang w:val="en-US"/>
        </w:rPr>
        <w:t xml:space="preserve">ession </w:t>
      </w:r>
      <w:r w:rsidR="004F0DBD">
        <w:rPr>
          <w:rFonts w:cstheme="minorHAnsi"/>
          <w:bCs/>
          <w:sz w:val="22"/>
          <w:lang w:val="en-US"/>
        </w:rPr>
        <w:t>(</w:t>
      </w:r>
      <w:r w:rsidR="00D4039B">
        <w:rPr>
          <w:rFonts w:cstheme="minorHAnsi"/>
          <w:bCs/>
          <w:sz w:val="22"/>
          <w:lang w:val="en-US"/>
        </w:rPr>
        <w:t>November 2019 &amp; January 2020</w:t>
      </w:r>
      <w:r w:rsidR="004F0DBD">
        <w:rPr>
          <w:rFonts w:cstheme="minorHAnsi"/>
          <w:bCs/>
          <w:sz w:val="22"/>
          <w:lang w:val="en-US"/>
        </w:rPr>
        <w:t>)</w:t>
      </w:r>
      <w:r>
        <w:rPr>
          <w:rFonts w:cstheme="minorHAnsi"/>
          <w:bCs/>
          <w:sz w:val="22"/>
          <w:lang w:val="en-US"/>
        </w:rPr>
        <w:t>. Panels hosted by the Kwantlen Psychology Society.</w:t>
      </w:r>
    </w:p>
    <w:p w14:paraId="6E1BF6BA" w14:textId="35D11FD1" w:rsidR="00917D04" w:rsidRPr="004B2383" w:rsidRDefault="00917D04" w:rsidP="00C67558">
      <w:pPr>
        <w:pStyle w:val="SectionHeading"/>
        <w:spacing w:after="160"/>
        <w:rPr>
          <w:rFonts w:cstheme="minorHAnsi"/>
          <w:b/>
          <w:bCs/>
          <w:sz w:val="24"/>
          <w:szCs w:val="24"/>
          <w:u w:val="single"/>
        </w:rPr>
      </w:pPr>
      <w:r w:rsidRPr="004B2383">
        <w:rPr>
          <w:rFonts w:cstheme="minorHAnsi"/>
          <w:b/>
          <w:bCs/>
          <w:sz w:val="24"/>
          <w:szCs w:val="24"/>
          <w:u w:val="single"/>
        </w:rPr>
        <w:t xml:space="preserve">Related </w:t>
      </w:r>
      <w:bookmarkEnd w:id="4"/>
      <w:r w:rsidRPr="004B2383">
        <w:rPr>
          <w:rFonts w:cstheme="minorHAnsi"/>
          <w:b/>
          <w:bCs/>
          <w:sz w:val="24"/>
          <w:szCs w:val="24"/>
          <w:u w:val="single"/>
        </w:rPr>
        <w:t>work and volunteer experience</w:t>
      </w:r>
    </w:p>
    <w:p w14:paraId="03ADE909" w14:textId="73A57972" w:rsidR="00961288" w:rsidRPr="004838D1" w:rsidRDefault="00961288" w:rsidP="00C67558">
      <w:pPr>
        <w:tabs>
          <w:tab w:val="left" w:pos="7470"/>
        </w:tabs>
        <w:spacing w:after="240" w:line="240" w:lineRule="auto"/>
        <w:ind w:left="270"/>
        <w:rPr>
          <w:rFonts w:cstheme="minorHAnsi"/>
          <w:b/>
          <w:sz w:val="22"/>
        </w:rPr>
      </w:pPr>
      <w:r w:rsidRPr="00C67558">
        <w:rPr>
          <w:rFonts w:cstheme="minorHAnsi"/>
          <w:b/>
          <w:sz w:val="24"/>
          <w:szCs w:val="24"/>
        </w:rPr>
        <w:t>Head of Registration &amp; Travel Subsidy</w:t>
      </w:r>
      <w:r w:rsidR="00A82D10" w:rsidRPr="00C67558">
        <w:rPr>
          <w:rFonts w:cstheme="minorHAnsi"/>
          <w:b/>
          <w:sz w:val="24"/>
          <w:szCs w:val="24"/>
        </w:rPr>
        <w:t xml:space="preserve">: </w:t>
      </w:r>
      <w:r w:rsidR="00925CD5" w:rsidRPr="00C67558">
        <w:rPr>
          <w:rFonts w:cstheme="minorHAnsi"/>
          <w:b/>
          <w:sz w:val="24"/>
          <w:szCs w:val="24"/>
        </w:rPr>
        <w:t>Connecting Minds 2020</w:t>
      </w:r>
      <w:r w:rsidR="006D4CE0">
        <w:rPr>
          <w:rFonts w:cstheme="minorHAnsi"/>
          <w:b/>
          <w:sz w:val="22"/>
        </w:rPr>
        <w:t xml:space="preserve"> </w:t>
      </w:r>
      <w:r w:rsidR="008D0557">
        <w:rPr>
          <w:rFonts w:cstheme="minorHAnsi"/>
          <w:b/>
          <w:sz w:val="22"/>
        </w:rPr>
        <w:t xml:space="preserve">                                    </w:t>
      </w:r>
      <w:proofErr w:type="gramStart"/>
      <w:r w:rsidR="008D0557">
        <w:rPr>
          <w:rFonts w:cstheme="minorHAnsi"/>
          <w:b/>
          <w:sz w:val="22"/>
        </w:rPr>
        <w:t xml:space="preserve">   </w:t>
      </w:r>
      <w:r w:rsidR="009B4F36" w:rsidRPr="006D4CE0">
        <w:rPr>
          <w:rFonts w:cstheme="minorHAnsi"/>
          <w:b/>
          <w:szCs w:val="16"/>
        </w:rPr>
        <w:t>(</w:t>
      </w:r>
      <w:proofErr w:type="gramEnd"/>
      <w:r w:rsidR="00651B6F">
        <w:fldChar w:fldCharType="begin"/>
      </w:r>
      <w:r w:rsidR="00651B6F">
        <w:instrText xml:space="preserve"> HYPERLINK "http://www.connectingminds.ca" </w:instrText>
      </w:r>
      <w:r w:rsidR="00651B6F">
        <w:fldChar w:fldCharType="separate"/>
      </w:r>
      <w:r w:rsidR="009B4F36" w:rsidRPr="006D4CE0">
        <w:rPr>
          <w:rStyle w:val="Hyperlink"/>
          <w:rFonts w:cstheme="minorHAnsi"/>
          <w:b/>
          <w:szCs w:val="16"/>
        </w:rPr>
        <w:t>www.connectingminds.ca</w:t>
      </w:r>
      <w:r w:rsidR="00651B6F">
        <w:rPr>
          <w:rStyle w:val="Hyperlink"/>
          <w:rFonts w:cstheme="minorHAnsi"/>
          <w:b/>
          <w:szCs w:val="16"/>
        </w:rPr>
        <w:fldChar w:fldCharType="end"/>
      </w:r>
      <w:r w:rsidR="009B4F36" w:rsidRPr="006D4CE0">
        <w:rPr>
          <w:rFonts w:cstheme="minorHAnsi"/>
          <w:b/>
          <w:szCs w:val="16"/>
        </w:rPr>
        <w:t>)</w:t>
      </w:r>
      <w:r w:rsidR="009B4F36" w:rsidRPr="009B4F36">
        <w:rPr>
          <w:rFonts w:cstheme="minorHAnsi"/>
          <w:b/>
          <w:szCs w:val="16"/>
        </w:rPr>
        <w:t xml:space="preserve"> </w:t>
      </w:r>
      <w:r w:rsidRPr="004838D1">
        <w:rPr>
          <w:rFonts w:cstheme="minorHAnsi"/>
          <w:b/>
          <w:sz w:val="22"/>
        </w:rPr>
        <w:tab/>
      </w:r>
      <w:r w:rsidRPr="00C67558">
        <w:rPr>
          <w:rFonts w:cstheme="minorHAnsi"/>
          <w:b/>
          <w:sz w:val="24"/>
          <w:szCs w:val="24"/>
        </w:rPr>
        <w:t>Aug 201</w:t>
      </w:r>
      <w:r w:rsidR="00B870A8" w:rsidRPr="00C67558">
        <w:rPr>
          <w:rFonts w:cstheme="minorHAnsi"/>
          <w:b/>
          <w:sz w:val="24"/>
          <w:szCs w:val="24"/>
        </w:rPr>
        <w:t>9</w:t>
      </w:r>
      <w:r w:rsidRPr="00C67558">
        <w:rPr>
          <w:rFonts w:cstheme="minorHAnsi"/>
          <w:b/>
          <w:sz w:val="24"/>
          <w:szCs w:val="24"/>
        </w:rPr>
        <w:t xml:space="preserve"> </w:t>
      </w:r>
      <w:sdt>
        <w:sdtPr>
          <w:rPr>
            <w:rFonts w:cstheme="minorHAnsi"/>
            <w:b/>
            <w:sz w:val="24"/>
            <w:szCs w:val="24"/>
          </w:rPr>
          <w:alias w:val="Separator:"/>
          <w:tag w:val="Separator:"/>
          <w:id w:val="-252444902"/>
          <w:placeholder>
            <w:docPart w:val="936664E00BE04A24B942F91435283DF2"/>
          </w:placeholder>
          <w:temporary/>
          <w:showingPlcHdr/>
          <w15:appearance w15:val="hidden"/>
        </w:sdtPr>
        <w:sdtEndPr/>
        <w:sdtContent>
          <w:r w:rsidRPr="00C67558">
            <w:rPr>
              <w:rFonts w:cstheme="minorHAnsi"/>
              <w:b/>
              <w:sz w:val="24"/>
              <w:szCs w:val="24"/>
            </w:rPr>
            <w:t>–</w:t>
          </w:r>
        </w:sdtContent>
      </w:sdt>
      <w:r w:rsidRPr="00C67558">
        <w:rPr>
          <w:rFonts w:cstheme="minorHAnsi"/>
          <w:b/>
          <w:sz w:val="24"/>
          <w:szCs w:val="24"/>
        </w:rPr>
        <w:t xml:space="preserve"> </w:t>
      </w:r>
      <w:r w:rsidR="00056861">
        <w:rPr>
          <w:rFonts w:cstheme="minorHAnsi"/>
          <w:b/>
          <w:sz w:val="24"/>
          <w:szCs w:val="24"/>
        </w:rPr>
        <w:t>Apr 2021</w:t>
      </w:r>
    </w:p>
    <w:p w14:paraId="27791C65" w14:textId="46D97AE7" w:rsidR="00C63D6B" w:rsidRDefault="00C63D6B" w:rsidP="00A24B5B">
      <w:pPr>
        <w:pStyle w:val="ListParagraph"/>
        <w:numPr>
          <w:ilvl w:val="0"/>
          <w:numId w:val="27"/>
        </w:numPr>
        <w:suppressAutoHyphens/>
        <w:spacing w:after="0" w:line="240" w:lineRule="auto"/>
        <w:ind w:left="720"/>
        <w:rPr>
          <w:rFonts w:cstheme="minorHAnsi"/>
        </w:rPr>
      </w:pPr>
      <w:r>
        <w:rPr>
          <w:rFonts w:cstheme="minorHAnsi"/>
        </w:rPr>
        <w:t>Connecting Minds 2020 Committee Member</w:t>
      </w:r>
    </w:p>
    <w:p w14:paraId="1DEFCD5C" w14:textId="254E86B8" w:rsidR="00925CD5" w:rsidRDefault="00A24B5B" w:rsidP="00A24B5B">
      <w:pPr>
        <w:pStyle w:val="ListParagraph"/>
        <w:numPr>
          <w:ilvl w:val="0"/>
          <w:numId w:val="27"/>
        </w:numPr>
        <w:suppressAutoHyphens/>
        <w:spacing w:after="0" w:line="240" w:lineRule="auto"/>
        <w:ind w:left="720"/>
        <w:rPr>
          <w:rFonts w:cstheme="minorHAnsi"/>
        </w:rPr>
      </w:pPr>
      <w:r>
        <w:rPr>
          <w:rFonts w:cstheme="minorHAnsi"/>
        </w:rPr>
        <w:t>Adapted</w:t>
      </w:r>
      <w:r w:rsidR="00925CD5">
        <w:rPr>
          <w:rFonts w:cstheme="minorHAnsi"/>
        </w:rPr>
        <w:t xml:space="preserve"> and updated registration/travel subsidy</w:t>
      </w:r>
      <w:r w:rsidR="00925CD5" w:rsidRPr="00953D38">
        <w:rPr>
          <w:rFonts w:cstheme="minorHAnsi"/>
        </w:rPr>
        <w:t xml:space="preserve"> </w:t>
      </w:r>
      <w:r w:rsidR="00925CD5">
        <w:rPr>
          <w:rFonts w:cstheme="minorHAnsi"/>
        </w:rPr>
        <w:t xml:space="preserve">desk </w:t>
      </w:r>
      <w:r w:rsidR="00925CD5" w:rsidRPr="00953D38">
        <w:rPr>
          <w:rFonts w:cstheme="minorHAnsi"/>
        </w:rPr>
        <w:t>procedur</w:t>
      </w:r>
      <w:r w:rsidR="00925CD5">
        <w:rPr>
          <w:rFonts w:cstheme="minorHAnsi"/>
        </w:rPr>
        <w:t>es and troubleshooting</w:t>
      </w:r>
      <w:r w:rsidR="00925CD5" w:rsidRPr="00953D38">
        <w:rPr>
          <w:rFonts w:cstheme="minorHAnsi"/>
        </w:rPr>
        <w:t xml:space="preserve"> guide</w:t>
      </w:r>
      <w:r>
        <w:rPr>
          <w:rFonts w:cstheme="minorHAnsi"/>
        </w:rPr>
        <w:t>s</w:t>
      </w:r>
      <w:r w:rsidR="00925CD5" w:rsidRPr="00953D38">
        <w:rPr>
          <w:rFonts w:cstheme="minorHAnsi"/>
        </w:rPr>
        <w:t>.</w:t>
      </w:r>
    </w:p>
    <w:p w14:paraId="6252B927" w14:textId="0F0BFDED" w:rsidR="00925CD5" w:rsidRPr="00953D38" w:rsidRDefault="00925CD5" w:rsidP="00A24B5B">
      <w:pPr>
        <w:pStyle w:val="ListParagraph"/>
        <w:numPr>
          <w:ilvl w:val="0"/>
          <w:numId w:val="27"/>
        </w:numPr>
        <w:suppressAutoHyphens/>
        <w:spacing w:after="0" w:line="240" w:lineRule="auto"/>
        <w:ind w:left="720"/>
        <w:rPr>
          <w:rFonts w:cstheme="minorHAnsi"/>
        </w:rPr>
      </w:pPr>
      <w:r w:rsidRPr="00953D38">
        <w:rPr>
          <w:rFonts w:cstheme="minorHAnsi"/>
        </w:rPr>
        <w:t xml:space="preserve">Informed </w:t>
      </w:r>
      <w:r>
        <w:rPr>
          <w:rFonts w:cstheme="minorHAnsi"/>
        </w:rPr>
        <w:t>presenters about</w:t>
      </w:r>
      <w:r w:rsidRPr="00953D38">
        <w:rPr>
          <w:rFonts w:cstheme="minorHAnsi"/>
        </w:rPr>
        <w:t xml:space="preserve"> travel subsidy eligibility and submission requirements</w:t>
      </w:r>
      <w:r>
        <w:rPr>
          <w:rFonts w:cstheme="minorHAnsi"/>
        </w:rPr>
        <w:t xml:space="preserve"> via email communications</w:t>
      </w:r>
      <w:r w:rsidRPr="00953D38">
        <w:rPr>
          <w:rFonts w:cstheme="minorHAnsi"/>
        </w:rPr>
        <w:t>.</w:t>
      </w:r>
    </w:p>
    <w:p w14:paraId="1A960608" w14:textId="4450918D" w:rsidR="00925CD5" w:rsidRPr="00953D38" w:rsidRDefault="00925CD5" w:rsidP="00A24B5B">
      <w:pPr>
        <w:pStyle w:val="ListParagraph"/>
        <w:numPr>
          <w:ilvl w:val="0"/>
          <w:numId w:val="27"/>
        </w:numPr>
        <w:suppressAutoHyphens/>
        <w:spacing w:after="0" w:line="240" w:lineRule="auto"/>
        <w:ind w:left="720"/>
        <w:rPr>
          <w:rFonts w:cstheme="minorHAnsi"/>
        </w:rPr>
      </w:pPr>
      <w:r>
        <w:rPr>
          <w:rFonts w:cstheme="minorHAnsi"/>
        </w:rPr>
        <w:t xml:space="preserve">Event was cancelled due to the </w:t>
      </w:r>
      <w:r w:rsidR="00C63D6B">
        <w:rPr>
          <w:rFonts w:cstheme="minorHAnsi"/>
        </w:rPr>
        <w:t xml:space="preserve">ongoing </w:t>
      </w:r>
      <w:r w:rsidR="009F7CE8">
        <w:rPr>
          <w:rFonts w:cstheme="minorHAnsi"/>
        </w:rPr>
        <w:t xml:space="preserve">global </w:t>
      </w:r>
      <w:r>
        <w:rPr>
          <w:rFonts w:cstheme="minorHAnsi"/>
        </w:rPr>
        <w:t>COVID-19 pandemic</w:t>
      </w:r>
      <w:r w:rsidRPr="00953D38">
        <w:rPr>
          <w:rFonts w:cstheme="minorHAnsi"/>
          <w:bCs/>
        </w:rPr>
        <w:t>.</w:t>
      </w:r>
    </w:p>
    <w:p w14:paraId="77F959D8" w14:textId="1BB74F8A" w:rsidR="00BE3158" w:rsidRPr="004838D1" w:rsidRDefault="00BE3158" w:rsidP="008D0557">
      <w:pPr>
        <w:tabs>
          <w:tab w:val="left" w:pos="7470"/>
        </w:tabs>
        <w:spacing w:before="240" w:after="240" w:line="240" w:lineRule="auto"/>
        <w:ind w:left="270"/>
        <w:rPr>
          <w:rFonts w:cstheme="minorHAnsi"/>
          <w:b/>
          <w:sz w:val="22"/>
        </w:rPr>
      </w:pPr>
      <w:r w:rsidRPr="00C67558">
        <w:rPr>
          <w:rFonts w:cstheme="minorHAnsi"/>
          <w:b/>
          <w:sz w:val="24"/>
          <w:szCs w:val="24"/>
        </w:rPr>
        <w:lastRenderedPageBreak/>
        <w:t>Founding Member</w:t>
      </w:r>
      <w:r w:rsidR="009418CF">
        <w:rPr>
          <w:rFonts w:cstheme="minorHAnsi"/>
          <w:b/>
          <w:sz w:val="24"/>
          <w:szCs w:val="24"/>
        </w:rPr>
        <w:t xml:space="preserve"> &amp; </w:t>
      </w:r>
      <w:r w:rsidRPr="00C67558">
        <w:rPr>
          <w:rFonts w:cstheme="minorHAnsi"/>
          <w:b/>
          <w:sz w:val="24"/>
          <w:szCs w:val="24"/>
        </w:rPr>
        <w:t>Reviewer</w:t>
      </w:r>
      <w:r w:rsidR="000046C0" w:rsidRPr="00C67558">
        <w:rPr>
          <w:rFonts w:cstheme="minorHAnsi"/>
          <w:b/>
          <w:sz w:val="24"/>
          <w:szCs w:val="24"/>
        </w:rPr>
        <w:t>:</w:t>
      </w:r>
      <w:r w:rsidRPr="00C67558">
        <w:rPr>
          <w:rFonts w:cstheme="minorHAnsi"/>
          <w:b/>
          <w:sz w:val="24"/>
          <w:szCs w:val="24"/>
        </w:rPr>
        <w:t xml:space="preserve"> Kwantlen Psychology Student Journal</w:t>
      </w:r>
      <w:r w:rsidR="00C132EA">
        <w:rPr>
          <w:rFonts w:cstheme="minorHAnsi"/>
          <w:b/>
          <w:sz w:val="22"/>
        </w:rPr>
        <w:t xml:space="preserve"> </w:t>
      </w:r>
      <w:r w:rsidR="008D0557">
        <w:rPr>
          <w:rFonts w:cstheme="minorHAnsi"/>
          <w:b/>
          <w:sz w:val="22"/>
        </w:rPr>
        <w:t xml:space="preserve">                                </w:t>
      </w:r>
      <w:proofErr w:type="gramStart"/>
      <w:r w:rsidR="008D0557">
        <w:rPr>
          <w:rFonts w:cstheme="minorHAnsi"/>
          <w:b/>
          <w:sz w:val="22"/>
        </w:rPr>
        <w:t xml:space="preserve">   </w:t>
      </w:r>
      <w:r w:rsidR="00C132EA" w:rsidRPr="006D4CE0">
        <w:rPr>
          <w:rFonts w:cstheme="minorHAnsi"/>
          <w:b/>
          <w:szCs w:val="16"/>
        </w:rPr>
        <w:t>(</w:t>
      </w:r>
      <w:proofErr w:type="gramEnd"/>
      <w:hyperlink r:id="rId13" w:history="1">
        <w:r w:rsidR="006D4CE0" w:rsidRPr="006D4CE0">
          <w:rPr>
            <w:rStyle w:val="Hyperlink"/>
            <w:rFonts w:cstheme="minorHAnsi"/>
            <w:b/>
            <w:szCs w:val="16"/>
          </w:rPr>
          <w:t>https://journals.kpu.ca</w:t>
        </w:r>
      </w:hyperlink>
      <w:r w:rsidR="006D4CE0" w:rsidRPr="006D4CE0">
        <w:rPr>
          <w:rFonts w:cstheme="minorHAnsi"/>
          <w:b/>
          <w:szCs w:val="16"/>
        </w:rPr>
        <w:t>)</w:t>
      </w:r>
      <w:r w:rsidRPr="004838D1">
        <w:rPr>
          <w:rFonts w:cstheme="minorHAnsi"/>
          <w:b/>
          <w:sz w:val="22"/>
        </w:rPr>
        <w:tab/>
      </w:r>
      <w:r w:rsidRPr="00C67558">
        <w:rPr>
          <w:rFonts w:cstheme="minorHAnsi"/>
          <w:b/>
          <w:sz w:val="24"/>
          <w:szCs w:val="24"/>
        </w:rPr>
        <w:t xml:space="preserve">Aug 2018 </w:t>
      </w:r>
      <w:sdt>
        <w:sdtPr>
          <w:rPr>
            <w:rFonts w:cstheme="minorHAnsi"/>
            <w:b/>
            <w:sz w:val="24"/>
            <w:szCs w:val="24"/>
          </w:rPr>
          <w:alias w:val="Separator:"/>
          <w:tag w:val="Separator:"/>
          <w:id w:val="32786822"/>
          <w:placeholder>
            <w:docPart w:val="4BFB3772DCD4410E883710F4E5B1B32D"/>
          </w:placeholder>
          <w:temporary/>
          <w:showingPlcHdr/>
          <w15:appearance w15:val="hidden"/>
        </w:sdtPr>
        <w:sdtEndPr/>
        <w:sdtContent>
          <w:r w:rsidRPr="00C67558">
            <w:rPr>
              <w:rFonts w:cstheme="minorHAnsi"/>
              <w:b/>
              <w:sz w:val="24"/>
              <w:szCs w:val="24"/>
            </w:rPr>
            <w:t>–</w:t>
          </w:r>
        </w:sdtContent>
      </w:sdt>
      <w:r w:rsidRPr="00C67558">
        <w:rPr>
          <w:rFonts w:cstheme="minorHAnsi"/>
          <w:b/>
          <w:sz w:val="24"/>
          <w:szCs w:val="24"/>
        </w:rPr>
        <w:t xml:space="preserve"> </w:t>
      </w:r>
      <w:r w:rsidR="00056861">
        <w:rPr>
          <w:rFonts w:cstheme="minorHAnsi"/>
          <w:b/>
          <w:sz w:val="24"/>
          <w:szCs w:val="24"/>
        </w:rPr>
        <w:t>Fe</w:t>
      </w:r>
      <w:r w:rsidR="00E21998">
        <w:rPr>
          <w:rFonts w:cstheme="minorHAnsi"/>
          <w:b/>
          <w:sz w:val="24"/>
          <w:szCs w:val="24"/>
        </w:rPr>
        <w:t>b 2021</w:t>
      </w:r>
    </w:p>
    <w:p w14:paraId="0CBB1A8A" w14:textId="6B400ED7" w:rsidR="007A0394" w:rsidRPr="004838D1" w:rsidRDefault="007A0394" w:rsidP="00096981">
      <w:pPr>
        <w:pStyle w:val="ListParagraph"/>
        <w:numPr>
          <w:ilvl w:val="0"/>
          <w:numId w:val="17"/>
        </w:numPr>
        <w:tabs>
          <w:tab w:val="left" w:pos="7470"/>
        </w:tabs>
        <w:spacing w:before="240" w:after="240" w:line="240" w:lineRule="auto"/>
        <w:ind w:right="90"/>
        <w:rPr>
          <w:rFonts w:cstheme="minorHAnsi"/>
          <w:bCs/>
        </w:rPr>
      </w:pPr>
      <w:r w:rsidRPr="004838D1">
        <w:rPr>
          <w:rFonts w:cstheme="minorHAnsi"/>
          <w:bCs/>
        </w:rPr>
        <w:t>Assisted in the development of journal guidelines and requirements for author submissions.</w:t>
      </w:r>
    </w:p>
    <w:p w14:paraId="2904AB6B" w14:textId="34C05A34" w:rsidR="00970BF6" w:rsidRPr="004838D1" w:rsidRDefault="00970BF6" w:rsidP="00096981">
      <w:pPr>
        <w:pStyle w:val="ListParagraph"/>
        <w:numPr>
          <w:ilvl w:val="0"/>
          <w:numId w:val="17"/>
        </w:numPr>
        <w:tabs>
          <w:tab w:val="left" w:pos="7470"/>
        </w:tabs>
        <w:spacing w:before="240" w:after="240" w:line="240" w:lineRule="auto"/>
        <w:ind w:right="90"/>
        <w:rPr>
          <w:rFonts w:cstheme="minorHAnsi"/>
          <w:bCs/>
        </w:rPr>
      </w:pPr>
      <w:r w:rsidRPr="004838D1">
        <w:rPr>
          <w:rFonts w:cstheme="minorHAnsi"/>
          <w:bCs/>
        </w:rPr>
        <w:t>Created recruitmen</w:t>
      </w:r>
      <w:r w:rsidR="007A0394" w:rsidRPr="004838D1">
        <w:rPr>
          <w:rFonts w:cstheme="minorHAnsi"/>
          <w:bCs/>
        </w:rPr>
        <w:t xml:space="preserve">t posters for </w:t>
      </w:r>
      <w:r w:rsidRPr="004838D1">
        <w:rPr>
          <w:rFonts w:cstheme="minorHAnsi"/>
          <w:bCs/>
        </w:rPr>
        <w:t xml:space="preserve">journal reviewers and </w:t>
      </w:r>
      <w:r w:rsidR="007A0394" w:rsidRPr="004838D1">
        <w:rPr>
          <w:rFonts w:cstheme="minorHAnsi"/>
          <w:bCs/>
        </w:rPr>
        <w:t>adverts to encourage student</w:t>
      </w:r>
      <w:r w:rsidRPr="004838D1">
        <w:rPr>
          <w:rFonts w:cstheme="minorHAnsi"/>
          <w:bCs/>
        </w:rPr>
        <w:t xml:space="preserve"> submissions</w:t>
      </w:r>
      <w:r w:rsidR="007A0394" w:rsidRPr="004838D1">
        <w:rPr>
          <w:rFonts w:cstheme="minorHAnsi"/>
          <w:bCs/>
        </w:rPr>
        <w:t xml:space="preserve"> of course-based research projects and term papers</w:t>
      </w:r>
      <w:r w:rsidRPr="004838D1">
        <w:rPr>
          <w:rFonts w:cstheme="minorHAnsi"/>
          <w:bCs/>
        </w:rPr>
        <w:t>.</w:t>
      </w:r>
    </w:p>
    <w:p w14:paraId="0879D2EE" w14:textId="2997F355" w:rsidR="00315065" w:rsidRPr="004838D1" w:rsidRDefault="00315065" w:rsidP="00096981">
      <w:pPr>
        <w:pStyle w:val="ListParagraph"/>
        <w:numPr>
          <w:ilvl w:val="0"/>
          <w:numId w:val="17"/>
        </w:numPr>
        <w:tabs>
          <w:tab w:val="left" w:pos="7470"/>
        </w:tabs>
        <w:spacing w:before="240" w:after="240" w:line="240" w:lineRule="auto"/>
        <w:ind w:right="90"/>
        <w:rPr>
          <w:rFonts w:cstheme="minorHAnsi"/>
          <w:bCs/>
        </w:rPr>
      </w:pPr>
      <w:r w:rsidRPr="004838D1">
        <w:rPr>
          <w:rFonts w:cstheme="minorHAnsi"/>
          <w:bCs/>
        </w:rPr>
        <w:t>Hosted a table at Hello, Future! (2019) Conference, Surrey, B.C., Canada to provide information</w:t>
      </w:r>
      <w:r w:rsidR="004E27E6" w:rsidRPr="004838D1">
        <w:rPr>
          <w:rFonts w:cstheme="minorHAnsi"/>
          <w:bCs/>
        </w:rPr>
        <w:t xml:space="preserve"> about the submission process, </w:t>
      </w:r>
      <w:r w:rsidRPr="004838D1">
        <w:rPr>
          <w:rFonts w:cstheme="minorHAnsi"/>
          <w:bCs/>
        </w:rPr>
        <w:t>recruit reviewers</w:t>
      </w:r>
      <w:r w:rsidR="004E27E6" w:rsidRPr="004838D1">
        <w:rPr>
          <w:rFonts w:cstheme="minorHAnsi"/>
          <w:bCs/>
        </w:rPr>
        <w:t>,</w:t>
      </w:r>
      <w:r w:rsidRPr="004838D1">
        <w:rPr>
          <w:rFonts w:cstheme="minorHAnsi"/>
          <w:bCs/>
        </w:rPr>
        <w:t xml:space="preserve"> and encourage student submissions for the inaugural issue of </w:t>
      </w:r>
      <w:r w:rsidR="004E27E6" w:rsidRPr="004838D1">
        <w:rPr>
          <w:rFonts w:cstheme="minorHAnsi"/>
          <w:bCs/>
        </w:rPr>
        <w:t>the Kwantlen Psychology Student Journal</w:t>
      </w:r>
      <w:r w:rsidRPr="004838D1">
        <w:rPr>
          <w:rFonts w:cstheme="minorHAnsi"/>
          <w:bCs/>
        </w:rPr>
        <w:t xml:space="preserve">. </w:t>
      </w:r>
    </w:p>
    <w:p w14:paraId="6B56AECF" w14:textId="23BF2221" w:rsidR="00970BF6" w:rsidRPr="004838D1" w:rsidRDefault="007A0394" w:rsidP="00096981">
      <w:pPr>
        <w:pStyle w:val="ListParagraph"/>
        <w:numPr>
          <w:ilvl w:val="0"/>
          <w:numId w:val="17"/>
        </w:numPr>
        <w:tabs>
          <w:tab w:val="left" w:pos="7470"/>
        </w:tabs>
        <w:spacing w:before="240" w:after="240" w:line="240" w:lineRule="auto"/>
        <w:ind w:right="90"/>
        <w:rPr>
          <w:rFonts w:cstheme="minorHAnsi"/>
          <w:bCs/>
        </w:rPr>
      </w:pPr>
      <w:r w:rsidRPr="004838D1">
        <w:rPr>
          <w:rFonts w:cstheme="minorHAnsi"/>
          <w:bCs/>
        </w:rPr>
        <w:t>Responsible for r</w:t>
      </w:r>
      <w:r w:rsidR="00970BF6" w:rsidRPr="004838D1">
        <w:rPr>
          <w:rFonts w:cstheme="minorHAnsi"/>
          <w:bCs/>
        </w:rPr>
        <w:t xml:space="preserve">eviewing, editing, proofreading, and providing </w:t>
      </w:r>
      <w:r w:rsidRPr="004838D1">
        <w:rPr>
          <w:rFonts w:cstheme="minorHAnsi"/>
          <w:bCs/>
        </w:rPr>
        <w:t xml:space="preserve">student </w:t>
      </w:r>
      <w:r w:rsidR="00970BF6" w:rsidRPr="004838D1">
        <w:rPr>
          <w:rFonts w:cstheme="minorHAnsi"/>
          <w:bCs/>
        </w:rPr>
        <w:t>authors with major and minor revisions for their</w:t>
      </w:r>
      <w:r w:rsidRPr="004838D1">
        <w:rPr>
          <w:rFonts w:cstheme="minorHAnsi"/>
          <w:bCs/>
        </w:rPr>
        <w:t xml:space="preserve"> </w:t>
      </w:r>
      <w:r w:rsidR="004E27E6" w:rsidRPr="004838D1">
        <w:rPr>
          <w:rFonts w:cstheme="minorHAnsi"/>
          <w:bCs/>
        </w:rPr>
        <w:t xml:space="preserve">respective </w:t>
      </w:r>
      <w:r w:rsidRPr="004838D1">
        <w:rPr>
          <w:rFonts w:cstheme="minorHAnsi"/>
          <w:bCs/>
        </w:rPr>
        <w:t>journal</w:t>
      </w:r>
      <w:r w:rsidR="00970BF6" w:rsidRPr="004838D1">
        <w:rPr>
          <w:rFonts w:cstheme="minorHAnsi"/>
          <w:bCs/>
        </w:rPr>
        <w:t xml:space="preserve"> submissions.</w:t>
      </w:r>
    </w:p>
    <w:p w14:paraId="5FB6C544" w14:textId="7DA1F5C0" w:rsidR="007A0394" w:rsidRPr="004838D1" w:rsidRDefault="00315065" w:rsidP="00096981">
      <w:pPr>
        <w:pStyle w:val="ListParagraph"/>
        <w:numPr>
          <w:ilvl w:val="0"/>
          <w:numId w:val="17"/>
        </w:numPr>
        <w:tabs>
          <w:tab w:val="left" w:pos="7470"/>
        </w:tabs>
        <w:spacing w:before="240" w:after="240" w:line="240" w:lineRule="auto"/>
        <w:ind w:right="90"/>
        <w:rPr>
          <w:rFonts w:cstheme="minorHAnsi"/>
          <w:bCs/>
        </w:rPr>
      </w:pPr>
      <w:r w:rsidRPr="004838D1">
        <w:rPr>
          <w:rFonts w:cstheme="minorHAnsi"/>
          <w:bCs/>
        </w:rPr>
        <w:t>Proficient with</w:t>
      </w:r>
      <w:r w:rsidR="007A0394" w:rsidRPr="004838D1">
        <w:rPr>
          <w:rFonts w:cstheme="minorHAnsi"/>
          <w:bCs/>
        </w:rPr>
        <w:t xml:space="preserve"> </w:t>
      </w:r>
      <w:r w:rsidRPr="004838D1">
        <w:rPr>
          <w:rFonts w:cstheme="minorHAnsi"/>
          <w:bCs/>
        </w:rPr>
        <w:t>Open Journal Systems, a journal management and publishing system developed by Public Knowledge Project to expand and improve access to research.</w:t>
      </w:r>
    </w:p>
    <w:p w14:paraId="4B78799D" w14:textId="5E06BF78" w:rsidR="007A0394" w:rsidRPr="00C67558" w:rsidRDefault="007A0394" w:rsidP="006A5D21">
      <w:pPr>
        <w:tabs>
          <w:tab w:val="left" w:pos="7470"/>
        </w:tabs>
        <w:spacing w:before="240" w:after="240" w:line="240" w:lineRule="auto"/>
        <w:ind w:left="270" w:right="2340"/>
        <w:rPr>
          <w:rFonts w:cstheme="minorHAnsi"/>
          <w:b/>
          <w:bCs/>
          <w:sz w:val="24"/>
          <w:szCs w:val="24"/>
        </w:rPr>
      </w:pPr>
      <w:r w:rsidRPr="00C67558">
        <w:rPr>
          <w:rFonts w:cstheme="minorHAnsi"/>
          <w:b/>
          <w:bCs/>
          <w:sz w:val="24"/>
          <w:szCs w:val="24"/>
        </w:rPr>
        <w:t>Member: Kwantlen Psychology Society</w:t>
      </w:r>
      <w:r w:rsidR="004E27E6" w:rsidRPr="00C67558">
        <w:rPr>
          <w:rFonts w:cstheme="minorHAnsi"/>
          <w:b/>
          <w:bCs/>
          <w:sz w:val="24"/>
          <w:szCs w:val="24"/>
        </w:rPr>
        <w:t xml:space="preserve"> (KPS)</w:t>
      </w:r>
      <w:r w:rsidRPr="00C67558">
        <w:rPr>
          <w:rFonts w:cstheme="minorHAnsi"/>
          <w:b/>
          <w:bCs/>
          <w:sz w:val="24"/>
          <w:szCs w:val="24"/>
        </w:rPr>
        <w:tab/>
        <w:t xml:space="preserve">Aug 2018 </w:t>
      </w:r>
      <w:sdt>
        <w:sdtPr>
          <w:rPr>
            <w:rFonts w:cstheme="minorHAnsi"/>
            <w:b/>
            <w:bCs/>
            <w:sz w:val="24"/>
            <w:szCs w:val="24"/>
          </w:rPr>
          <w:alias w:val="Separator:"/>
          <w:tag w:val="Separator:"/>
          <w:id w:val="-109128069"/>
          <w:placeholder>
            <w:docPart w:val="C930912A3FC641B281664181F286DD02"/>
          </w:placeholder>
          <w:temporary/>
          <w:showingPlcHdr/>
          <w15:appearance w15:val="hidden"/>
        </w:sdtPr>
        <w:sdtEndPr/>
        <w:sdtContent>
          <w:r w:rsidRPr="00C67558">
            <w:rPr>
              <w:rFonts w:cstheme="minorHAnsi"/>
              <w:b/>
              <w:bCs/>
              <w:sz w:val="24"/>
              <w:szCs w:val="24"/>
            </w:rPr>
            <w:t>–</w:t>
          </w:r>
        </w:sdtContent>
      </w:sdt>
      <w:r w:rsidRPr="00C67558">
        <w:rPr>
          <w:rFonts w:cstheme="minorHAnsi"/>
          <w:b/>
          <w:bCs/>
          <w:sz w:val="24"/>
          <w:szCs w:val="24"/>
        </w:rPr>
        <w:t xml:space="preserve"> </w:t>
      </w:r>
      <w:r w:rsidR="00E21998">
        <w:rPr>
          <w:rFonts w:cstheme="minorHAnsi"/>
          <w:b/>
          <w:bCs/>
          <w:sz w:val="24"/>
          <w:szCs w:val="24"/>
        </w:rPr>
        <w:t>Apr 2021</w:t>
      </w:r>
    </w:p>
    <w:p w14:paraId="67DE695A" w14:textId="151622CB" w:rsidR="007A0394" w:rsidRPr="004838D1" w:rsidRDefault="004E27E6" w:rsidP="00096981">
      <w:pPr>
        <w:numPr>
          <w:ilvl w:val="0"/>
          <w:numId w:val="17"/>
        </w:numPr>
        <w:tabs>
          <w:tab w:val="left" w:pos="7470"/>
        </w:tabs>
        <w:spacing w:line="240" w:lineRule="auto"/>
        <w:ind w:right="180"/>
        <w:rPr>
          <w:rFonts w:cstheme="minorHAnsi"/>
          <w:bCs/>
          <w:sz w:val="22"/>
          <w:lang w:val="en-US"/>
        </w:rPr>
      </w:pPr>
      <w:r w:rsidRPr="004838D1">
        <w:rPr>
          <w:rFonts w:cstheme="minorHAnsi"/>
          <w:bCs/>
          <w:sz w:val="22"/>
          <w:lang w:val="en-US"/>
        </w:rPr>
        <w:t>Assist executive KPS members with hosting club events such as the KPU Speaker Series, Kwantlen Psychology Society Movie Night, and conferences.</w:t>
      </w:r>
    </w:p>
    <w:p w14:paraId="5A7CA26C" w14:textId="3319BC4F" w:rsidR="007A0394" w:rsidRDefault="006A5D21" w:rsidP="00096981">
      <w:pPr>
        <w:numPr>
          <w:ilvl w:val="0"/>
          <w:numId w:val="17"/>
        </w:numPr>
        <w:tabs>
          <w:tab w:val="left" w:pos="7470"/>
        </w:tabs>
        <w:spacing w:line="240" w:lineRule="auto"/>
        <w:ind w:right="180"/>
        <w:rPr>
          <w:rFonts w:cstheme="minorHAnsi"/>
          <w:bCs/>
          <w:sz w:val="22"/>
          <w:lang w:val="en-US"/>
        </w:rPr>
      </w:pPr>
      <w:r w:rsidRPr="004838D1">
        <w:rPr>
          <w:rFonts w:cstheme="minorHAnsi"/>
          <w:bCs/>
          <w:sz w:val="22"/>
          <w:lang w:val="en-US"/>
        </w:rPr>
        <w:t>Actively encourage</w:t>
      </w:r>
      <w:r w:rsidR="004E27E6" w:rsidRPr="004838D1">
        <w:rPr>
          <w:rFonts w:cstheme="minorHAnsi"/>
          <w:bCs/>
          <w:sz w:val="22"/>
          <w:lang w:val="en-US"/>
        </w:rPr>
        <w:t xml:space="preserve"> students to join KPS and promote student body participation in KPS hosted social and academic events.</w:t>
      </w:r>
    </w:p>
    <w:p w14:paraId="57BFA13A" w14:textId="787F4550" w:rsidR="007420F3" w:rsidRPr="004B2383" w:rsidRDefault="007420F3" w:rsidP="007420F3">
      <w:pPr>
        <w:pStyle w:val="SectionHeading"/>
        <w:spacing w:after="160" w:line="240" w:lineRule="auto"/>
        <w:rPr>
          <w:rFonts w:cstheme="minorHAnsi"/>
          <w:b/>
          <w:bCs/>
          <w:sz w:val="24"/>
          <w:szCs w:val="24"/>
          <w:u w:val="single"/>
        </w:rPr>
      </w:pPr>
      <w:r w:rsidRPr="004B2383">
        <w:rPr>
          <w:rFonts w:cstheme="minorHAnsi"/>
          <w:b/>
          <w:bCs/>
          <w:sz w:val="24"/>
          <w:szCs w:val="24"/>
          <w:u w:val="single"/>
        </w:rPr>
        <w:t>A</w:t>
      </w:r>
      <w:r w:rsidR="00DB58FE" w:rsidRPr="004B2383">
        <w:rPr>
          <w:rFonts w:cstheme="minorHAnsi"/>
          <w:b/>
          <w:bCs/>
          <w:sz w:val="24"/>
          <w:szCs w:val="24"/>
          <w:u w:val="single"/>
        </w:rPr>
        <w:t>d</w:t>
      </w:r>
      <w:r w:rsidRPr="004B2383">
        <w:rPr>
          <w:rFonts w:cstheme="minorHAnsi"/>
          <w:b/>
          <w:bCs/>
          <w:sz w:val="24"/>
          <w:szCs w:val="24"/>
          <w:u w:val="single"/>
        </w:rPr>
        <w:t xml:space="preserve"> H</w:t>
      </w:r>
      <w:r w:rsidR="00DB58FE" w:rsidRPr="004B2383">
        <w:rPr>
          <w:rFonts w:cstheme="minorHAnsi"/>
          <w:b/>
          <w:bCs/>
          <w:sz w:val="24"/>
          <w:szCs w:val="24"/>
          <w:u w:val="single"/>
        </w:rPr>
        <w:t>oc</w:t>
      </w:r>
      <w:r w:rsidRPr="004B2383">
        <w:rPr>
          <w:rFonts w:cstheme="minorHAnsi"/>
          <w:b/>
          <w:bCs/>
          <w:sz w:val="24"/>
          <w:szCs w:val="24"/>
          <w:u w:val="single"/>
        </w:rPr>
        <w:t xml:space="preserve"> Reviews (Journals)</w:t>
      </w:r>
    </w:p>
    <w:p w14:paraId="6D991A57" w14:textId="61DD1B42" w:rsidR="007420F3" w:rsidRPr="004838D1" w:rsidRDefault="00517006" w:rsidP="007420F3">
      <w:pPr>
        <w:pStyle w:val="ListParagraph"/>
        <w:numPr>
          <w:ilvl w:val="0"/>
          <w:numId w:val="22"/>
        </w:numPr>
        <w:rPr>
          <w:rFonts w:cstheme="minorHAnsi"/>
        </w:rPr>
      </w:pPr>
      <w:r w:rsidRPr="004838D1">
        <w:rPr>
          <w:rFonts w:cstheme="minorHAnsi"/>
        </w:rPr>
        <w:t>Journal of Sex Research</w:t>
      </w:r>
      <w:r w:rsidR="003D07A4" w:rsidRPr="004838D1">
        <w:rPr>
          <w:rFonts w:cstheme="minorHAnsi"/>
        </w:rPr>
        <w:t>*</w:t>
      </w:r>
      <w:r w:rsidR="008606F1">
        <w:rPr>
          <w:rFonts w:cstheme="minorHAnsi"/>
        </w:rPr>
        <w:t>,</w:t>
      </w:r>
      <w:r w:rsidR="00484B8F" w:rsidRPr="004838D1">
        <w:rPr>
          <w:rFonts w:cstheme="minorHAnsi"/>
        </w:rPr>
        <w:t xml:space="preserve"> Journal of Homosexuality*</w:t>
      </w:r>
      <w:r w:rsidR="008606F1">
        <w:rPr>
          <w:rFonts w:cstheme="minorHAnsi"/>
        </w:rPr>
        <w:t>,</w:t>
      </w:r>
      <w:r w:rsidRPr="004838D1">
        <w:rPr>
          <w:rFonts w:cstheme="minorHAnsi"/>
        </w:rPr>
        <w:t xml:space="preserve"> </w:t>
      </w:r>
      <w:r w:rsidR="00AB7E35" w:rsidRPr="004838D1">
        <w:rPr>
          <w:rFonts w:cstheme="minorHAnsi"/>
        </w:rPr>
        <w:t>Current Psychology*</w:t>
      </w:r>
      <w:r w:rsidR="008606F1">
        <w:rPr>
          <w:rFonts w:cstheme="minorHAnsi"/>
        </w:rPr>
        <w:t>,</w:t>
      </w:r>
      <w:r w:rsidR="00AB7E35" w:rsidRPr="004838D1">
        <w:rPr>
          <w:rFonts w:cstheme="minorHAnsi"/>
        </w:rPr>
        <w:t xml:space="preserve"> Memory &amp; Cognition*</w:t>
      </w:r>
      <w:r w:rsidR="008606F1">
        <w:rPr>
          <w:rFonts w:cstheme="minorHAnsi"/>
        </w:rPr>
        <w:t>,</w:t>
      </w:r>
      <w:r w:rsidR="00AB7E35" w:rsidRPr="004838D1">
        <w:rPr>
          <w:rFonts w:cstheme="minorHAnsi"/>
        </w:rPr>
        <w:t xml:space="preserve"> Advances in Cognitive Psychology*</w:t>
      </w:r>
      <w:r w:rsidR="008606F1">
        <w:rPr>
          <w:rFonts w:cstheme="minorHAnsi"/>
        </w:rPr>
        <w:t>,</w:t>
      </w:r>
      <w:r w:rsidR="00AB7E35" w:rsidRPr="004838D1">
        <w:rPr>
          <w:rFonts w:cstheme="minorHAnsi"/>
        </w:rPr>
        <w:t xml:space="preserve"> </w:t>
      </w:r>
      <w:proofErr w:type="spellStart"/>
      <w:r w:rsidR="008560B5" w:rsidRPr="004838D1">
        <w:rPr>
          <w:rFonts w:cstheme="minorHAnsi"/>
        </w:rPr>
        <w:t>Zeitschrift</w:t>
      </w:r>
      <w:proofErr w:type="spellEnd"/>
      <w:r w:rsidR="008560B5" w:rsidRPr="004838D1">
        <w:rPr>
          <w:rFonts w:cstheme="minorHAnsi"/>
        </w:rPr>
        <w:t xml:space="preserve"> </w:t>
      </w:r>
      <w:proofErr w:type="spellStart"/>
      <w:r w:rsidR="008560B5" w:rsidRPr="004838D1">
        <w:rPr>
          <w:rFonts w:cstheme="minorHAnsi"/>
        </w:rPr>
        <w:t>fuer</w:t>
      </w:r>
      <w:proofErr w:type="spellEnd"/>
      <w:r w:rsidR="008560B5" w:rsidRPr="004838D1">
        <w:rPr>
          <w:rFonts w:cstheme="minorHAnsi"/>
        </w:rPr>
        <w:t xml:space="preserve"> </w:t>
      </w:r>
      <w:proofErr w:type="spellStart"/>
      <w:r w:rsidR="008560B5" w:rsidRPr="004838D1">
        <w:rPr>
          <w:rFonts w:cstheme="minorHAnsi"/>
        </w:rPr>
        <w:t>Psychologie</w:t>
      </w:r>
      <w:proofErr w:type="spellEnd"/>
      <w:r w:rsidR="008560B5" w:rsidRPr="004838D1">
        <w:rPr>
          <w:rFonts w:cstheme="minorHAnsi"/>
        </w:rPr>
        <w:t xml:space="preserve">*, </w:t>
      </w:r>
      <w:r w:rsidR="007420F3" w:rsidRPr="004838D1">
        <w:rPr>
          <w:rFonts w:cstheme="minorHAnsi"/>
        </w:rPr>
        <w:t>Kwantlen Psychology Student Journal</w:t>
      </w:r>
      <w:r w:rsidR="00B43333">
        <w:rPr>
          <w:rFonts w:cstheme="minorHAnsi"/>
        </w:rPr>
        <w:t xml:space="preserve">, </w:t>
      </w:r>
      <w:r w:rsidR="009E1A95">
        <w:rPr>
          <w:rFonts w:cstheme="minorHAnsi"/>
        </w:rPr>
        <w:t xml:space="preserve">Sexuality Research and Social Policy*, </w:t>
      </w:r>
    </w:p>
    <w:p w14:paraId="25946781" w14:textId="77777777" w:rsidR="007420F3" w:rsidRPr="00262A99" w:rsidRDefault="007420F3" w:rsidP="007420F3">
      <w:pPr>
        <w:pStyle w:val="ListParagraph"/>
        <w:numPr>
          <w:ilvl w:val="0"/>
          <w:numId w:val="22"/>
        </w:numPr>
        <w:rPr>
          <w:rFonts w:cstheme="minorHAnsi"/>
          <w:sz w:val="18"/>
          <w:szCs w:val="18"/>
        </w:rPr>
      </w:pPr>
      <w:r w:rsidRPr="00262A99">
        <w:rPr>
          <w:rFonts w:cstheme="minorHAnsi"/>
          <w:sz w:val="18"/>
          <w:szCs w:val="18"/>
        </w:rPr>
        <w:t>*Served as a student co-reviewer with a supervisor as the primary reviewer</w:t>
      </w:r>
    </w:p>
    <w:p w14:paraId="656EE86C" w14:textId="620BDCAD" w:rsidR="00D322BC" w:rsidRPr="004B2383" w:rsidRDefault="00D322BC" w:rsidP="0038595D">
      <w:pPr>
        <w:pStyle w:val="SectionHeading"/>
        <w:spacing w:after="160" w:line="240" w:lineRule="auto"/>
        <w:rPr>
          <w:rFonts w:cstheme="minorHAnsi"/>
          <w:b/>
          <w:bCs/>
          <w:sz w:val="24"/>
          <w:szCs w:val="24"/>
          <w:u w:val="single"/>
        </w:rPr>
      </w:pPr>
      <w:r w:rsidRPr="004B2383">
        <w:rPr>
          <w:rFonts w:cstheme="minorHAnsi"/>
          <w:b/>
          <w:bCs/>
          <w:sz w:val="24"/>
          <w:szCs w:val="24"/>
          <w:u w:val="single"/>
        </w:rPr>
        <w:t>Skills</w:t>
      </w:r>
    </w:p>
    <w:p w14:paraId="555C5530" w14:textId="7F6A6B76" w:rsidR="0038595D" w:rsidRPr="00C67558" w:rsidRDefault="0038595D" w:rsidP="00096981">
      <w:pPr>
        <w:pStyle w:val="NormalBodyText"/>
        <w:spacing w:before="240"/>
        <w:ind w:right="90"/>
        <w:rPr>
          <w:rFonts w:cstheme="minorHAnsi"/>
          <w:b/>
          <w:bCs/>
          <w:sz w:val="24"/>
          <w:szCs w:val="24"/>
        </w:rPr>
      </w:pPr>
      <w:r w:rsidRPr="00C67558">
        <w:rPr>
          <w:rFonts w:cstheme="minorHAnsi"/>
          <w:b/>
          <w:bCs/>
          <w:sz w:val="24"/>
          <w:szCs w:val="24"/>
        </w:rPr>
        <w:t>Computer Technology</w:t>
      </w:r>
    </w:p>
    <w:p w14:paraId="59E18366" w14:textId="4C048FE1" w:rsidR="00D322BC" w:rsidRPr="004838D1" w:rsidRDefault="00177B78" w:rsidP="00096981">
      <w:pPr>
        <w:pStyle w:val="NormalBodyText"/>
        <w:numPr>
          <w:ilvl w:val="0"/>
          <w:numId w:val="24"/>
        </w:numPr>
        <w:ind w:left="720" w:right="90"/>
        <w:rPr>
          <w:rFonts w:cstheme="minorHAnsi"/>
          <w:sz w:val="22"/>
        </w:rPr>
      </w:pPr>
      <w:r w:rsidRPr="004838D1">
        <w:rPr>
          <w:rFonts w:cstheme="minorHAnsi"/>
          <w:sz w:val="22"/>
        </w:rPr>
        <w:t xml:space="preserve">Proficient with </w:t>
      </w:r>
      <w:r w:rsidR="00DE44F5" w:rsidRPr="004838D1">
        <w:rPr>
          <w:rFonts w:cstheme="minorHAnsi"/>
          <w:sz w:val="22"/>
        </w:rPr>
        <w:t>a</w:t>
      </w:r>
      <w:r w:rsidR="008E14A3" w:rsidRPr="004838D1">
        <w:rPr>
          <w:rFonts w:cstheme="minorHAnsi"/>
          <w:sz w:val="22"/>
        </w:rPr>
        <w:t xml:space="preserve"> variety</w:t>
      </w:r>
      <w:r w:rsidR="00DE44F5" w:rsidRPr="004838D1">
        <w:rPr>
          <w:rFonts w:cstheme="minorHAnsi"/>
          <w:sz w:val="22"/>
        </w:rPr>
        <w:t xml:space="preserve"> </w:t>
      </w:r>
      <w:r w:rsidRPr="004838D1">
        <w:rPr>
          <w:rFonts w:cstheme="minorHAnsi"/>
          <w:sz w:val="22"/>
        </w:rPr>
        <w:t xml:space="preserve">of software programs and technology for research related purposes (e.g., statistical analyses, presentations, manuscript writing, </w:t>
      </w:r>
      <w:r w:rsidR="0038595D" w:rsidRPr="004838D1">
        <w:rPr>
          <w:rFonts w:cstheme="minorHAnsi"/>
          <w:sz w:val="22"/>
        </w:rPr>
        <w:t>graphs, and questionnaires</w:t>
      </w:r>
      <w:r w:rsidRPr="004838D1">
        <w:rPr>
          <w:rFonts w:cstheme="minorHAnsi"/>
          <w:sz w:val="22"/>
        </w:rPr>
        <w:t>) including IBM Statistical Package for Social Sciences (SPSS)</w:t>
      </w:r>
      <w:r w:rsidR="009E0D19" w:rsidRPr="004838D1">
        <w:rPr>
          <w:rFonts w:cstheme="minorHAnsi"/>
          <w:sz w:val="22"/>
        </w:rPr>
        <w:t xml:space="preserve">, </w:t>
      </w:r>
      <w:r w:rsidR="0038595D" w:rsidRPr="004838D1">
        <w:rPr>
          <w:rFonts w:cstheme="minorHAnsi"/>
          <w:sz w:val="22"/>
        </w:rPr>
        <w:t xml:space="preserve">Microsoft Office 365, </w:t>
      </w:r>
      <w:r w:rsidRPr="004838D1">
        <w:rPr>
          <w:rFonts w:cstheme="minorHAnsi"/>
          <w:sz w:val="22"/>
        </w:rPr>
        <w:t xml:space="preserve">Prezi, </w:t>
      </w:r>
      <w:r w:rsidR="00D322BC" w:rsidRPr="004838D1">
        <w:rPr>
          <w:rFonts w:cstheme="minorHAnsi"/>
          <w:sz w:val="22"/>
        </w:rPr>
        <w:t>Qualtric</w:t>
      </w:r>
      <w:r w:rsidRPr="004838D1">
        <w:rPr>
          <w:rFonts w:cstheme="minorHAnsi"/>
          <w:sz w:val="22"/>
        </w:rPr>
        <w:t>s, Adobe Photoshop, audio</w:t>
      </w:r>
      <w:r w:rsidR="0038595D" w:rsidRPr="004838D1">
        <w:rPr>
          <w:rFonts w:cstheme="minorHAnsi"/>
          <w:sz w:val="22"/>
        </w:rPr>
        <w:t xml:space="preserve"> and </w:t>
      </w:r>
      <w:r w:rsidRPr="004838D1">
        <w:rPr>
          <w:rFonts w:cstheme="minorHAnsi"/>
          <w:sz w:val="22"/>
        </w:rPr>
        <w:t>video editing software, Sona-Systems</w:t>
      </w:r>
      <w:r w:rsidR="0038595D" w:rsidRPr="004838D1">
        <w:rPr>
          <w:rFonts w:cstheme="minorHAnsi"/>
          <w:sz w:val="22"/>
        </w:rPr>
        <w:t>, and website design</w:t>
      </w:r>
      <w:r w:rsidRPr="004838D1">
        <w:rPr>
          <w:rFonts w:cstheme="minorHAnsi"/>
          <w:sz w:val="22"/>
        </w:rPr>
        <w:t xml:space="preserve">. </w:t>
      </w:r>
    </w:p>
    <w:p w14:paraId="4341C566" w14:textId="3DC0BCAD" w:rsidR="006A5D21" w:rsidRPr="00C67558" w:rsidRDefault="006A5D21" w:rsidP="00096981">
      <w:pPr>
        <w:pStyle w:val="NormalBodyText"/>
        <w:spacing w:before="240"/>
        <w:ind w:right="90"/>
        <w:rPr>
          <w:rFonts w:cstheme="minorHAnsi"/>
          <w:b/>
          <w:bCs/>
          <w:sz w:val="24"/>
          <w:szCs w:val="24"/>
        </w:rPr>
      </w:pPr>
      <w:r w:rsidRPr="00C67558">
        <w:rPr>
          <w:rFonts w:cstheme="minorHAnsi"/>
          <w:b/>
          <w:bCs/>
          <w:sz w:val="24"/>
          <w:szCs w:val="24"/>
        </w:rPr>
        <w:t>Research</w:t>
      </w:r>
    </w:p>
    <w:p w14:paraId="4D3EA62E" w14:textId="3BF1CE81" w:rsidR="006A5D21" w:rsidRPr="004838D1" w:rsidRDefault="00FE6E8D" w:rsidP="00096981">
      <w:pPr>
        <w:pStyle w:val="NormalBodyText"/>
        <w:numPr>
          <w:ilvl w:val="0"/>
          <w:numId w:val="24"/>
        </w:numPr>
        <w:ind w:left="720" w:right="90"/>
        <w:rPr>
          <w:rFonts w:cstheme="minorHAnsi"/>
          <w:sz w:val="22"/>
        </w:rPr>
      </w:pPr>
      <w:r w:rsidRPr="004838D1">
        <w:rPr>
          <w:rFonts w:cstheme="minorHAnsi"/>
          <w:sz w:val="22"/>
        </w:rPr>
        <w:t>Valuable</w:t>
      </w:r>
      <w:r w:rsidR="002C197C" w:rsidRPr="004838D1">
        <w:rPr>
          <w:rFonts w:cstheme="minorHAnsi"/>
          <w:sz w:val="22"/>
        </w:rPr>
        <w:t xml:space="preserve"> research-oriented skills including development of online surveys, administration of online and in-person surveys and experimental procedures, quantitative and qualitative data analysis and interpretation, data entry and coding, </w:t>
      </w:r>
      <w:r w:rsidR="00B47B41" w:rsidRPr="004838D1">
        <w:rPr>
          <w:rFonts w:cstheme="minorHAnsi"/>
          <w:sz w:val="22"/>
        </w:rPr>
        <w:t>creation of recruitment materials, presentation design, formal report writing, familiarity with Open Science Framework</w:t>
      </w:r>
      <w:r w:rsidR="00101D9A" w:rsidRPr="004838D1">
        <w:rPr>
          <w:rFonts w:cstheme="minorHAnsi"/>
          <w:sz w:val="22"/>
        </w:rPr>
        <w:t>,</w:t>
      </w:r>
      <w:r w:rsidR="00B47B41" w:rsidRPr="004838D1">
        <w:rPr>
          <w:rFonts w:cstheme="minorHAnsi"/>
          <w:sz w:val="22"/>
        </w:rPr>
        <w:t xml:space="preserve"> </w:t>
      </w:r>
      <w:r w:rsidR="00964A3F" w:rsidRPr="004838D1">
        <w:rPr>
          <w:rFonts w:cstheme="minorHAnsi"/>
          <w:sz w:val="22"/>
        </w:rPr>
        <w:t xml:space="preserve">manuscript reviews, </w:t>
      </w:r>
      <w:r w:rsidR="00B47B41" w:rsidRPr="004838D1">
        <w:rPr>
          <w:rFonts w:cstheme="minorHAnsi"/>
          <w:sz w:val="22"/>
        </w:rPr>
        <w:t>grant applications, research ethics board applications</w:t>
      </w:r>
      <w:r w:rsidR="00101D9A" w:rsidRPr="004838D1">
        <w:rPr>
          <w:rFonts w:cstheme="minorHAnsi"/>
          <w:sz w:val="22"/>
        </w:rPr>
        <w:t>, and completion of Tri-Council Policy Statement: Ethical Conduct for Research Involving Humans (TCPS 2)</w:t>
      </w:r>
      <w:r w:rsidR="00B47B41" w:rsidRPr="004838D1">
        <w:rPr>
          <w:rFonts w:cstheme="minorHAnsi"/>
          <w:sz w:val="22"/>
        </w:rPr>
        <w:t>.</w:t>
      </w:r>
      <w:r w:rsidR="002C197C" w:rsidRPr="004838D1">
        <w:rPr>
          <w:rFonts w:cstheme="minorHAnsi"/>
          <w:sz w:val="22"/>
        </w:rPr>
        <w:t xml:space="preserve"> </w:t>
      </w:r>
    </w:p>
    <w:p w14:paraId="1F6C50B4" w14:textId="60B78D68" w:rsidR="006A5D21" w:rsidRPr="00C67558" w:rsidRDefault="006A5D21" w:rsidP="00096981">
      <w:pPr>
        <w:pStyle w:val="NormalBodyText"/>
        <w:spacing w:before="240"/>
        <w:ind w:right="90"/>
        <w:rPr>
          <w:rFonts w:cstheme="minorHAnsi"/>
          <w:b/>
          <w:bCs/>
          <w:sz w:val="24"/>
          <w:szCs w:val="24"/>
        </w:rPr>
      </w:pPr>
      <w:r w:rsidRPr="00C67558">
        <w:rPr>
          <w:rFonts w:cstheme="minorHAnsi"/>
          <w:b/>
          <w:bCs/>
          <w:sz w:val="24"/>
          <w:szCs w:val="24"/>
        </w:rPr>
        <w:t>Leadership and Interpersonal Skills</w:t>
      </w:r>
    </w:p>
    <w:p w14:paraId="1960CE54" w14:textId="4CEA3522" w:rsidR="006A5D21" w:rsidRPr="004838D1" w:rsidRDefault="00823B21" w:rsidP="00096981">
      <w:pPr>
        <w:pStyle w:val="NormalBodyText"/>
        <w:numPr>
          <w:ilvl w:val="0"/>
          <w:numId w:val="24"/>
        </w:numPr>
        <w:ind w:left="720" w:right="90"/>
        <w:rPr>
          <w:rFonts w:cstheme="minorHAnsi"/>
          <w:sz w:val="22"/>
        </w:rPr>
      </w:pPr>
      <w:r w:rsidRPr="004838D1">
        <w:rPr>
          <w:rFonts w:cstheme="minorHAnsi"/>
          <w:sz w:val="22"/>
        </w:rPr>
        <w:lastRenderedPageBreak/>
        <w:t>Adept leadership</w:t>
      </w:r>
      <w:r w:rsidR="00BA4827" w:rsidRPr="004838D1">
        <w:rPr>
          <w:rFonts w:cstheme="minorHAnsi"/>
          <w:sz w:val="22"/>
        </w:rPr>
        <w:t xml:space="preserve">, communication, </w:t>
      </w:r>
      <w:r w:rsidR="00FB23EC" w:rsidRPr="004838D1">
        <w:rPr>
          <w:rFonts w:cstheme="minorHAnsi"/>
          <w:sz w:val="22"/>
        </w:rPr>
        <w:t xml:space="preserve">organizational, </w:t>
      </w:r>
      <w:r w:rsidR="00BA4827" w:rsidRPr="004838D1">
        <w:rPr>
          <w:rFonts w:cstheme="minorHAnsi"/>
          <w:sz w:val="22"/>
        </w:rPr>
        <w:t>and conflict resolution skills developed through experience as project manager, youth sports coach, and ongoing professional working relationships with faculty, colleagues, and academic peers. These skills include an adaptable leadership style; clear, articulate, and concise communication skills; and inspiring and motivating group members to meet</w:t>
      </w:r>
      <w:r w:rsidR="00FB23EC" w:rsidRPr="004838D1">
        <w:rPr>
          <w:rFonts w:cstheme="minorHAnsi"/>
          <w:sz w:val="22"/>
        </w:rPr>
        <w:t xml:space="preserve"> and exceed expectations for </w:t>
      </w:r>
      <w:r w:rsidR="00BA4827" w:rsidRPr="004838D1">
        <w:rPr>
          <w:rFonts w:cstheme="minorHAnsi"/>
          <w:sz w:val="22"/>
        </w:rPr>
        <w:t>tight deadlines and goals.</w:t>
      </w:r>
    </w:p>
    <w:p w14:paraId="11BCC45B" w14:textId="000F48F7" w:rsidR="00D322BC" w:rsidRPr="005F0116" w:rsidRDefault="00D322BC" w:rsidP="00C67558">
      <w:pPr>
        <w:pStyle w:val="SectionHeading"/>
        <w:spacing w:after="160" w:line="240" w:lineRule="auto"/>
        <w:rPr>
          <w:rFonts w:cstheme="minorHAnsi"/>
          <w:sz w:val="24"/>
          <w:szCs w:val="24"/>
        </w:rPr>
      </w:pPr>
      <w:r w:rsidRPr="005F0116">
        <w:rPr>
          <w:rFonts w:cstheme="minorHAnsi"/>
          <w:b/>
          <w:bCs/>
          <w:sz w:val="24"/>
          <w:szCs w:val="24"/>
          <w:u w:val="single"/>
        </w:rPr>
        <w:t>References</w:t>
      </w:r>
    </w:p>
    <w:p w14:paraId="394EFAB6" w14:textId="7F62DBB2" w:rsidR="00DD2BF8" w:rsidRPr="004838D1" w:rsidRDefault="00CF34A6" w:rsidP="00E73763">
      <w:pPr>
        <w:pStyle w:val="NormalBodyText"/>
        <w:spacing w:line="240" w:lineRule="auto"/>
        <w:ind w:left="360"/>
        <w:rPr>
          <w:rFonts w:cstheme="minorHAnsi"/>
          <w:sz w:val="22"/>
        </w:rPr>
      </w:pPr>
      <w:r>
        <w:rPr>
          <w:rFonts w:cstheme="minorHAnsi"/>
          <w:sz w:val="22"/>
        </w:rPr>
        <w:t>Available upon request.</w:t>
      </w:r>
    </w:p>
    <w:sectPr w:rsidR="00DD2BF8" w:rsidRPr="004838D1">
      <w:headerReference w:type="default" r:id="rId14"/>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35C0" w14:textId="77777777" w:rsidR="00B8583D" w:rsidRDefault="00B8583D">
      <w:pPr>
        <w:spacing w:line="240" w:lineRule="auto"/>
      </w:pPr>
      <w:r>
        <w:separator/>
      </w:r>
    </w:p>
  </w:endnote>
  <w:endnote w:type="continuationSeparator" w:id="0">
    <w:p w14:paraId="4240C82E" w14:textId="77777777" w:rsidR="00B8583D" w:rsidRDefault="00B85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6FC5" w14:textId="77777777" w:rsidR="00B8583D" w:rsidRDefault="00B8583D">
      <w:pPr>
        <w:spacing w:line="240" w:lineRule="auto"/>
      </w:pPr>
      <w:r>
        <w:separator/>
      </w:r>
    </w:p>
  </w:footnote>
  <w:footnote w:type="continuationSeparator" w:id="0">
    <w:p w14:paraId="0DA1127E" w14:textId="77777777" w:rsidR="00B8583D" w:rsidRDefault="00B8583D">
      <w:pPr>
        <w:spacing w:line="240" w:lineRule="auto"/>
      </w:pPr>
      <w:r>
        <w:continuationSeparator/>
      </w:r>
    </w:p>
  </w:footnote>
  <w:footnote w:id="1">
    <w:p w14:paraId="40DAA493" w14:textId="7D837962" w:rsidR="005C41E8" w:rsidRPr="005C41E8" w:rsidRDefault="005C41E8">
      <w:pPr>
        <w:pStyle w:val="FootnoteText"/>
        <w:rPr>
          <w:lang w:val="en-US"/>
        </w:rPr>
      </w:pPr>
      <w:r>
        <w:rPr>
          <w:rStyle w:val="FootnoteReference"/>
        </w:rPr>
        <w:footnoteRef/>
      </w:r>
      <w:r>
        <w:t xml:space="preserve"> </w:t>
      </w:r>
      <w:r w:rsidR="00624BFD">
        <w:rPr>
          <w:lang w:val="en-US"/>
        </w:rPr>
        <w:t xml:space="preserve">This funding opportunity was </w:t>
      </w:r>
      <w:r w:rsidR="00BF26E5">
        <w:rPr>
          <w:lang w:val="en-US"/>
        </w:rPr>
        <w:t xml:space="preserve">offered by Western </w:t>
      </w:r>
      <w:r w:rsidR="00A600B0">
        <w:rPr>
          <w:lang w:val="en-US"/>
        </w:rPr>
        <w:t xml:space="preserve">University </w:t>
      </w:r>
      <w:r w:rsidR="00BF26E5">
        <w:rPr>
          <w:lang w:val="en-US"/>
        </w:rPr>
        <w:t xml:space="preserve">upon admission but was </w:t>
      </w:r>
      <w:r w:rsidR="00DA5BBB">
        <w:rPr>
          <w:lang w:val="en-US"/>
        </w:rPr>
        <w:t>declined by the recipient.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55F9" w14:textId="451E45CF" w:rsidR="00344F0B" w:rsidRDefault="00B8583D">
    <w:pPr>
      <w:pStyle w:val="YourName"/>
    </w:pPr>
    <w:sdt>
      <w:sdtPr>
        <w:alias w:val="Your name:"/>
        <w:tag w:val="Your name:"/>
        <w:id w:val="1763177383"/>
        <w:placeholder>
          <w:docPart w:val="84EE7F80568640C3A8CD99C9B1BF659F"/>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r w:rsidR="00353F59">
          <w:t>Devinder singh Khera</w:t>
        </w:r>
      </w:sdtContent>
    </w:sdt>
    <w:r w:rsidR="00344F0B">
      <w:tab/>
      <w:t xml:space="preserve">Page </w:t>
    </w:r>
    <w:r w:rsidR="00344F0B">
      <w:rPr>
        <w:noProof/>
      </w:rPr>
      <w:fldChar w:fldCharType="begin"/>
    </w:r>
    <w:r w:rsidR="00344F0B">
      <w:rPr>
        <w:noProof/>
      </w:rPr>
      <w:instrText xml:space="preserve"> PAGE   \* MERGEFORMAT </w:instrText>
    </w:r>
    <w:r w:rsidR="00344F0B">
      <w:rPr>
        <w:noProof/>
      </w:rPr>
      <w:fldChar w:fldCharType="separate"/>
    </w:r>
    <w:r w:rsidR="00344F0B">
      <w:rPr>
        <w:noProof/>
      </w:rPr>
      <w:t>2</w:t>
    </w:r>
    <w:r w:rsidR="00344F0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10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EB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4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AE6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E3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EAC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83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E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EF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AE1"/>
    <w:multiLevelType w:val="hybridMultilevel"/>
    <w:tmpl w:val="9A4E2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F7523A"/>
    <w:multiLevelType w:val="hybridMultilevel"/>
    <w:tmpl w:val="8A5EB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44348A"/>
    <w:multiLevelType w:val="hybridMultilevel"/>
    <w:tmpl w:val="5934AFA4"/>
    <w:lvl w:ilvl="0" w:tplc="D3DC287A">
      <w:start w:val="1"/>
      <w:numFmt w:val="bullet"/>
      <w:lvlText w:val=""/>
      <w:lvlJc w:val="left"/>
      <w:pPr>
        <w:ind w:left="1008" w:hanging="360"/>
      </w:pPr>
      <w:rPr>
        <w:rFonts w:ascii="Symbol" w:hAnsi="Symbol" w:hint="default"/>
        <w:sz w:val="24"/>
        <w:szCs w:val="36"/>
      </w:rPr>
    </w:lvl>
    <w:lvl w:ilvl="1" w:tplc="D15AE80E">
      <w:start w:val="1"/>
      <w:numFmt w:val="bullet"/>
      <w:lvlText w:val="o"/>
      <w:lvlJc w:val="left"/>
      <w:pPr>
        <w:ind w:left="1728" w:hanging="360"/>
      </w:pPr>
      <w:rPr>
        <w:rFonts w:ascii="Courier New" w:hAnsi="Courier New" w:cs="Courier New" w:hint="default"/>
        <w:sz w:val="24"/>
        <w:szCs w:val="36"/>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B844B09"/>
    <w:multiLevelType w:val="hybridMultilevel"/>
    <w:tmpl w:val="98C64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BC5809"/>
    <w:multiLevelType w:val="hybridMultilevel"/>
    <w:tmpl w:val="E8BC3008"/>
    <w:lvl w:ilvl="0" w:tplc="04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5" w15:restartNumberingAfterBreak="0">
    <w:nsid w:val="2E9E25B0"/>
    <w:multiLevelType w:val="hybridMultilevel"/>
    <w:tmpl w:val="F64AF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796FF0"/>
    <w:multiLevelType w:val="hybridMultilevel"/>
    <w:tmpl w:val="76701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1E05F8"/>
    <w:multiLevelType w:val="hybridMultilevel"/>
    <w:tmpl w:val="74DC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652531"/>
    <w:multiLevelType w:val="hybridMultilevel"/>
    <w:tmpl w:val="19F087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B7A6D73"/>
    <w:multiLevelType w:val="hybridMultilevel"/>
    <w:tmpl w:val="2C9CE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3D2D32"/>
    <w:multiLevelType w:val="hybridMultilevel"/>
    <w:tmpl w:val="1DA80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C81944"/>
    <w:multiLevelType w:val="hybridMultilevel"/>
    <w:tmpl w:val="E682B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0752E3"/>
    <w:multiLevelType w:val="hybridMultilevel"/>
    <w:tmpl w:val="0AE09C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D901C32"/>
    <w:multiLevelType w:val="hybridMultilevel"/>
    <w:tmpl w:val="EDD212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6BC5A3D"/>
    <w:multiLevelType w:val="hybridMultilevel"/>
    <w:tmpl w:val="BA4C6E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82106F"/>
    <w:multiLevelType w:val="hybridMultilevel"/>
    <w:tmpl w:val="2C6C73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C4770ED"/>
    <w:multiLevelType w:val="hybridMultilevel"/>
    <w:tmpl w:val="02FCF65E"/>
    <w:lvl w:ilvl="0" w:tplc="04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4"/>
  </w:num>
  <w:num w:numId="12">
    <w:abstractNumId w:val="26"/>
  </w:num>
  <w:num w:numId="13">
    <w:abstractNumId w:val="14"/>
  </w:num>
  <w:num w:numId="14">
    <w:abstractNumId w:val="13"/>
  </w:num>
  <w:num w:numId="15">
    <w:abstractNumId w:val="21"/>
  </w:num>
  <w:num w:numId="16">
    <w:abstractNumId w:val="16"/>
  </w:num>
  <w:num w:numId="17">
    <w:abstractNumId w:val="10"/>
  </w:num>
  <w:num w:numId="18">
    <w:abstractNumId w:val="17"/>
  </w:num>
  <w:num w:numId="19">
    <w:abstractNumId w:val="11"/>
  </w:num>
  <w:num w:numId="20">
    <w:abstractNumId w:val="19"/>
  </w:num>
  <w:num w:numId="21">
    <w:abstractNumId w:val="20"/>
  </w:num>
  <w:num w:numId="22">
    <w:abstractNumId w:val="15"/>
  </w:num>
  <w:num w:numId="23">
    <w:abstractNumId w:val="18"/>
  </w:num>
  <w:num w:numId="24">
    <w:abstractNumId w:val="23"/>
  </w:num>
  <w:num w:numId="25">
    <w:abstractNumId w:val="2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MjI1tzQ2MrU0sTRW0lEKTi0uzszPAykwMqkFAEciwo8tAAAA"/>
  </w:docVars>
  <w:rsids>
    <w:rsidRoot w:val="00785CEE"/>
    <w:rsid w:val="000046C0"/>
    <w:rsid w:val="000104F5"/>
    <w:rsid w:val="00014F39"/>
    <w:rsid w:val="000318AD"/>
    <w:rsid w:val="00032A20"/>
    <w:rsid w:val="00037C5D"/>
    <w:rsid w:val="00043197"/>
    <w:rsid w:val="000473E6"/>
    <w:rsid w:val="000549AA"/>
    <w:rsid w:val="00056861"/>
    <w:rsid w:val="00061841"/>
    <w:rsid w:val="00063606"/>
    <w:rsid w:val="00066677"/>
    <w:rsid w:val="00066888"/>
    <w:rsid w:val="000724FD"/>
    <w:rsid w:val="0007477D"/>
    <w:rsid w:val="000946F7"/>
    <w:rsid w:val="00096981"/>
    <w:rsid w:val="000B17FF"/>
    <w:rsid w:val="000B446D"/>
    <w:rsid w:val="000C1F7A"/>
    <w:rsid w:val="000C443B"/>
    <w:rsid w:val="000C461B"/>
    <w:rsid w:val="000D01FC"/>
    <w:rsid w:val="000D5D58"/>
    <w:rsid w:val="000D5F57"/>
    <w:rsid w:val="000D7767"/>
    <w:rsid w:val="000D77AC"/>
    <w:rsid w:val="00101D9A"/>
    <w:rsid w:val="00105043"/>
    <w:rsid w:val="00107AC1"/>
    <w:rsid w:val="00115D44"/>
    <w:rsid w:val="001219C5"/>
    <w:rsid w:val="00126D11"/>
    <w:rsid w:val="001304D0"/>
    <w:rsid w:val="001347B3"/>
    <w:rsid w:val="00135526"/>
    <w:rsid w:val="001366D7"/>
    <w:rsid w:val="001448B6"/>
    <w:rsid w:val="00152288"/>
    <w:rsid w:val="00152853"/>
    <w:rsid w:val="00153A9F"/>
    <w:rsid w:val="00154C72"/>
    <w:rsid w:val="00166D3B"/>
    <w:rsid w:val="00170A07"/>
    <w:rsid w:val="00177B78"/>
    <w:rsid w:val="00184345"/>
    <w:rsid w:val="001B0113"/>
    <w:rsid w:val="001B09A9"/>
    <w:rsid w:val="001B1554"/>
    <w:rsid w:val="001B7FBA"/>
    <w:rsid w:val="001C4716"/>
    <w:rsid w:val="001C66D5"/>
    <w:rsid w:val="001D4E71"/>
    <w:rsid w:val="001D5BE0"/>
    <w:rsid w:val="001E1C16"/>
    <w:rsid w:val="001E318F"/>
    <w:rsid w:val="001E338B"/>
    <w:rsid w:val="001E6FD8"/>
    <w:rsid w:val="001F0E1C"/>
    <w:rsid w:val="001F273E"/>
    <w:rsid w:val="002000AF"/>
    <w:rsid w:val="00202DA0"/>
    <w:rsid w:val="00211151"/>
    <w:rsid w:val="0021501B"/>
    <w:rsid w:val="0023587D"/>
    <w:rsid w:val="002455DE"/>
    <w:rsid w:val="00255D18"/>
    <w:rsid w:val="0026227B"/>
    <w:rsid w:val="002628FE"/>
    <w:rsid w:val="00262A99"/>
    <w:rsid w:val="002647E8"/>
    <w:rsid w:val="00272A22"/>
    <w:rsid w:val="00276BB4"/>
    <w:rsid w:val="00286A53"/>
    <w:rsid w:val="002A4FA0"/>
    <w:rsid w:val="002A5ADE"/>
    <w:rsid w:val="002B1D22"/>
    <w:rsid w:val="002C197C"/>
    <w:rsid w:val="002C42A2"/>
    <w:rsid w:val="002C757D"/>
    <w:rsid w:val="002D4D8F"/>
    <w:rsid w:val="002D5DB5"/>
    <w:rsid w:val="002D7416"/>
    <w:rsid w:val="002E1AE6"/>
    <w:rsid w:val="002E7081"/>
    <w:rsid w:val="002F18E7"/>
    <w:rsid w:val="002F22C6"/>
    <w:rsid w:val="002F63EA"/>
    <w:rsid w:val="00314DBC"/>
    <w:rsid w:val="00315065"/>
    <w:rsid w:val="00322B83"/>
    <w:rsid w:val="00327192"/>
    <w:rsid w:val="00332342"/>
    <w:rsid w:val="00333F1C"/>
    <w:rsid w:val="00335DC3"/>
    <w:rsid w:val="0033683B"/>
    <w:rsid w:val="00344F0B"/>
    <w:rsid w:val="00351293"/>
    <w:rsid w:val="00353F59"/>
    <w:rsid w:val="00357541"/>
    <w:rsid w:val="003638EE"/>
    <w:rsid w:val="003656FA"/>
    <w:rsid w:val="00365897"/>
    <w:rsid w:val="00376BFD"/>
    <w:rsid w:val="003776C0"/>
    <w:rsid w:val="00381009"/>
    <w:rsid w:val="00382843"/>
    <w:rsid w:val="00383D65"/>
    <w:rsid w:val="0038595D"/>
    <w:rsid w:val="00394CA0"/>
    <w:rsid w:val="003A22C9"/>
    <w:rsid w:val="003A51AB"/>
    <w:rsid w:val="003B054D"/>
    <w:rsid w:val="003B1B9B"/>
    <w:rsid w:val="003B2B54"/>
    <w:rsid w:val="003C4FDD"/>
    <w:rsid w:val="003D07A4"/>
    <w:rsid w:val="003F521E"/>
    <w:rsid w:val="003F7F22"/>
    <w:rsid w:val="0042415F"/>
    <w:rsid w:val="00426C43"/>
    <w:rsid w:val="00436EAB"/>
    <w:rsid w:val="00440C80"/>
    <w:rsid w:val="00441414"/>
    <w:rsid w:val="00442A8A"/>
    <w:rsid w:val="004439C1"/>
    <w:rsid w:val="00443C0D"/>
    <w:rsid w:val="0044466F"/>
    <w:rsid w:val="00452065"/>
    <w:rsid w:val="00456054"/>
    <w:rsid w:val="00466BB1"/>
    <w:rsid w:val="00471141"/>
    <w:rsid w:val="004755A0"/>
    <w:rsid w:val="004838D1"/>
    <w:rsid w:val="00484B8F"/>
    <w:rsid w:val="004864D2"/>
    <w:rsid w:val="0048682B"/>
    <w:rsid w:val="00487746"/>
    <w:rsid w:val="00487CAC"/>
    <w:rsid w:val="00493B8B"/>
    <w:rsid w:val="00494C45"/>
    <w:rsid w:val="00494D4A"/>
    <w:rsid w:val="0049666C"/>
    <w:rsid w:val="00496735"/>
    <w:rsid w:val="004A01B4"/>
    <w:rsid w:val="004A1D32"/>
    <w:rsid w:val="004B2383"/>
    <w:rsid w:val="004B6946"/>
    <w:rsid w:val="004C0619"/>
    <w:rsid w:val="004D6091"/>
    <w:rsid w:val="004D7C14"/>
    <w:rsid w:val="004E27E6"/>
    <w:rsid w:val="004E5095"/>
    <w:rsid w:val="004E57EF"/>
    <w:rsid w:val="004F0DBD"/>
    <w:rsid w:val="00500CE7"/>
    <w:rsid w:val="005051B3"/>
    <w:rsid w:val="005052B9"/>
    <w:rsid w:val="00517006"/>
    <w:rsid w:val="005250F7"/>
    <w:rsid w:val="00533417"/>
    <w:rsid w:val="0053631A"/>
    <w:rsid w:val="005370C9"/>
    <w:rsid w:val="0054632C"/>
    <w:rsid w:val="0055018E"/>
    <w:rsid w:val="005513E5"/>
    <w:rsid w:val="00551CC3"/>
    <w:rsid w:val="005527DF"/>
    <w:rsid w:val="00567ABB"/>
    <w:rsid w:val="00583313"/>
    <w:rsid w:val="00585436"/>
    <w:rsid w:val="00585E7A"/>
    <w:rsid w:val="00586B82"/>
    <w:rsid w:val="00595DCD"/>
    <w:rsid w:val="005A1BDB"/>
    <w:rsid w:val="005A3DBC"/>
    <w:rsid w:val="005A569F"/>
    <w:rsid w:val="005A796F"/>
    <w:rsid w:val="005B2B93"/>
    <w:rsid w:val="005B5E8B"/>
    <w:rsid w:val="005C41E8"/>
    <w:rsid w:val="005C61B5"/>
    <w:rsid w:val="005D7792"/>
    <w:rsid w:val="005E5A57"/>
    <w:rsid w:val="005F0116"/>
    <w:rsid w:val="005F4955"/>
    <w:rsid w:val="0060687D"/>
    <w:rsid w:val="00607710"/>
    <w:rsid w:val="006123EC"/>
    <w:rsid w:val="006243F7"/>
    <w:rsid w:val="00624BFD"/>
    <w:rsid w:val="006273F4"/>
    <w:rsid w:val="006275A9"/>
    <w:rsid w:val="00630116"/>
    <w:rsid w:val="00650763"/>
    <w:rsid w:val="00651B6F"/>
    <w:rsid w:val="00652490"/>
    <w:rsid w:val="00686DA4"/>
    <w:rsid w:val="006A2C2F"/>
    <w:rsid w:val="006A49BB"/>
    <w:rsid w:val="006A5D21"/>
    <w:rsid w:val="006B0341"/>
    <w:rsid w:val="006B7058"/>
    <w:rsid w:val="006B7B1A"/>
    <w:rsid w:val="006C2FD2"/>
    <w:rsid w:val="006C60F1"/>
    <w:rsid w:val="006D1BA2"/>
    <w:rsid w:val="006D3943"/>
    <w:rsid w:val="006D4CE0"/>
    <w:rsid w:val="006D73F3"/>
    <w:rsid w:val="006E31E7"/>
    <w:rsid w:val="00701176"/>
    <w:rsid w:val="00704B34"/>
    <w:rsid w:val="00711240"/>
    <w:rsid w:val="00713ABF"/>
    <w:rsid w:val="00715A05"/>
    <w:rsid w:val="00721129"/>
    <w:rsid w:val="007242CD"/>
    <w:rsid w:val="007312B1"/>
    <w:rsid w:val="00735AC9"/>
    <w:rsid w:val="00736DFF"/>
    <w:rsid w:val="00736E5F"/>
    <w:rsid w:val="00740ED8"/>
    <w:rsid w:val="007420F3"/>
    <w:rsid w:val="00743932"/>
    <w:rsid w:val="007449E0"/>
    <w:rsid w:val="00753757"/>
    <w:rsid w:val="007544AB"/>
    <w:rsid w:val="007559F2"/>
    <w:rsid w:val="007626F2"/>
    <w:rsid w:val="00762A1C"/>
    <w:rsid w:val="007631C9"/>
    <w:rsid w:val="007664C4"/>
    <w:rsid w:val="0078062A"/>
    <w:rsid w:val="00785CEE"/>
    <w:rsid w:val="00795175"/>
    <w:rsid w:val="0079654C"/>
    <w:rsid w:val="00797C5C"/>
    <w:rsid w:val="007A0394"/>
    <w:rsid w:val="007A0BFE"/>
    <w:rsid w:val="007A2026"/>
    <w:rsid w:val="007A4221"/>
    <w:rsid w:val="007C0A09"/>
    <w:rsid w:val="007C4425"/>
    <w:rsid w:val="007D48DB"/>
    <w:rsid w:val="007D52FB"/>
    <w:rsid w:val="007E02F8"/>
    <w:rsid w:val="007E771E"/>
    <w:rsid w:val="007F7CBD"/>
    <w:rsid w:val="008101E3"/>
    <w:rsid w:val="00814172"/>
    <w:rsid w:val="00823B21"/>
    <w:rsid w:val="00823B8D"/>
    <w:rsid w:val="008271AF"/>
    <w:rsid w:val="008345A1"/>
    <w:rsid w:val="0083690C"/>
    <w:rsid w:val="00836952"/>
    <w:rsid w:val="0084117D"/>
    <w:rsid w:val="00845E51"/>
    <w:rsid w:val="00847465"/>
    <w:rsid w:val="008522F7"/>
    <w:rsid w:val="008560B5"/>
    <w:rsid w:val="008606F1"/>
    <w:rsid w:val="00862302"/>
    <w:rsid w:val="00863824"/>
    <w:rsid w:val="008643DD"/>
    <w:rsid w:val="00866911"/>
    <w:rsid w:val="008725A1"/>
    <w:rsid w:val="00877224"/>
    <w:rsid w:val="00877F04"/>
    <w:rsid w:val="00890D0B"/>
    <w:rsid w:val="00891758"/>
    <w:rsid w:val="008925EC"/>
    <w:rsid w:val="00894B55"/>
    <w:rsid w:val="008A3345"/>
    <w:rsid w:val="008A49ED"/>
    <w:rsid w:val="008C0362"/>
    <w:rsid w:val="008C22F1"/>
    <w:rsid w:val="008C3BBE"/>
    <w:rsid w:val="008D0557"/>
    <w:rsid w:val="008D19A8"/>
    <w:rsid w:val="008E0A79"/>
    <w:rsid w:val="008E0C6F"/>
    <w:rsid w:val="008E14A3"/>
    <w:rsid w:val="008E3021"/>
    <w:rsid w:val="008E5B1C"/>
    <w:rsid w:val="008F0FC7"/>
    <w:rsid w:val="008F528B"/>
    <w:rsid w:val="008F6F7A"/>
    <w:rsid w:val="00912822"/>
    <w:rsid w:val="00917D04"/>
    <w:rsid w:val="009207D7"/>
    <w:rsid w:val="00920FC7"/>
    <w:rsid w:val="0092296C"/>
    <w:rsid w:val="00925CD5"/>
    <w:rsid w:val="0093216C"/>
    <w:rsid w:val="00932725"/>
    <w:rsid w:val="009418CF"/>
    <w:rsid w:val="00950062"/>
    <w:rsid w:val="00952C3A"/>
    <w:rsid w:val="00954A9E"/>
    <w:rsid w:val="009579D3"/>
    <w:rsid w:val="00960F26"/>
    <w:rsid w:val="00961288"/>
    <w:rsid w:val="00963AA6"/>
    <w:rsid w:val="0096494E"/>
    <w:rsid w:val="00964A3F"/>
    <w:rsid w:val="009708FE"/>
    <w:rsid w:val="00970BF6"/>
    <w:rsid w:val="0097121C"/>
    <w:rsid w:val="009826EA"/>
    <w:rsid w:val="00984B00"/>
    <w:rsid w:val="00992C80"/>
    <w:rsid w:val="00995750"/>
    <w:rsid w:val="009A2C5C"/>
    <w:rsid w:val="009A39AF"/>
    <w:rsid w:val="009B04CB"/>
    <w:rsid w:val="009B4F36"/>
    <w:rsid w:val="009C6B53"/>
    <w:rsid w:val="009D6CC0"/>
    <w:rsid w:val="009E0D19"/>
    <w:rsid w:val="009E1138"/>
    <w:rsid w:val="009E1A95"/>
    <w:rsid w:val="009E308F"/>
    <w:rsid w:val="009E59C4"/>
    <w:rsid w:val="009F7CE8"/>
    <w:rsid w:val="00A21850"/>
    <w:rsid w:val="00A24B5B"/>
    <w:rsid w:val="00A4472C"/>
    <w:rsid w:val="00A44870"/>
    <w:rsid w:val="00A478A0"/>
    <w:rsid w:val="00A524CD"/>
    <w:rsid w:val="00A53929"/>
    <w:rsid w:val="00A57C98"/>
    <w:rsid w:val="00A600B0"/>
    <w:rsid w:val="00A7446B"/>
    <w:rsid w:val="00A74B8E"/>
    <w:rsid w:val="00A82D10"/>
    <w:rsid w:val="00A84AE3"/>
    <w:rsid w:val="00A962D1"/>
    <w:rsid w:val="00AA0946"/>
    <w:rsid w:val="00AB1EED"/>
    <w:rsid w:val="00AB1FE5"/>
    <w:rsid w:val="00AB3C6E"/>
    <w:rsid w:val="00AB7E35"/>
    <w:rsid w:val="00AC65AE"/>
    <w:rsid w:val="00AC792E"/>
    <w:rsid w:val="00AD7E19"/>
    <w:rsid w:val="00AE030D"/>
    <w:rsid w:val="00AE5EAF"/>
    <w:rsid w:val="00AE757F"/>
    <w:rsid w:val="00AF147D"/>
    <w:rsid w:val="00AF2F12"/>
    <w:rsid w:val="00B057A3"/>
    <w:rsid w:val="00B05A71"/>
    <w:rsid w:val="00B07890"/>
    <w:rsid w:val="00B20672"/>
    <w:rsid w:val="00B21DC4"/>
    <w:rsid w:val="00B22862"/>
    <w:rsid w:val="00B23571"/>
    <w:rsid w:val="00B3146F"/>
    <w:rsid w:val="00B43333"/>
    <w:rsid w:val="00B47B41"/>
    <w:rsid w:val="00B5475F"/>
    <w:rsid w:val="00B61BDC"/>
    <w:rsid w:val="00B6268F"/>
    <w:rsid w:val="00B641A5"/>
    <w:rsid w:val="00B67D1C"/>
    <w:rsid w:val="00B70E24"/>
    <w:rsid w:val="00B736A5"/>
    <w:rsid w:val="00B73A6B"/>
    <w:rsid w:val="00B770BB"/>
    <w:rsid w:val="00B8583D"/>
    <w:rsid w:val="00B870A8"/>
    <w:rsid w:val="00B9074C"/>
    <w:rsid w:val="00B92678"/>
    <w:rsid w:val="00B933FF"/>
    <w:rsid w:val="00BA3E71"/>
    <w:rsid w:val="00BA4827"/>
    <w:rsid w:val="00BB3EC2"/>
    <w:rsid w:val="00BC2E71"/>
    <w:rsid w:val="00BD1D00"/>
    <w:rsid w:val="00BE1586"/>
    <w:rsid w:val="00BE243B"/>
    <w:rsid w:val="00BE3158"/>
    <w:rsid w:val="00BE40F6"/>
    <w:rsid w:val="00BE6F10"/>
    <w:rsid w:val="00BF0204"/>
    <w:rsid w:val="00BF26E5"/>
    <w:rsid w:val="00BF55D3"/>
    <w:rsid w:val="00BF5C36"/>
    <w:rsid w:val="00BF6A8E"/>
    <w:rsid w:val="00C017BB"/>
    <w:rsid w:val="00C02CD2"/>
    <w:rsid w:val="00C132EA"/>
    <w:rsid w:val="00C2242C"/>
    <w:rsid w:val="00C239B0"/>
    <w:rsid w:val="00C23CFA"/>
    <w:rsid w:val="00C24EC5"/>
    <w:rsid w:val="00C27B43"/>
    <w:rsid w:val="00C439FD"/>
    <w:rsid w:val="00C45BA1"/>
    <w:rsid w:val="00C532D6"/>
    <w:rsid w:val="00C567C0"/>
    <w:rsid w:val="00C63D6B"/>
    <w:rsid w:val="00C67558"/>
    <w:rsid w:val="00C71DDB"/>
    <w:rsid w:val="00C72945"/>
    <w:rsid w:val="00C74A23"/>
    <w:rsid w:val="00C80B31"/>
    <w:rsid w:val="00C816DE"/>
    <w:rsid w:val="00C86390"/>
    <w:rsid w:val="00CA1014"/>
    <w:rsid w:val="00CA3C87"/>
    <w:rsid w:val="00CB39D1"/>
    <w:rsid w:val="00CB52E1"/>
    <w:rsid w:val="00CC1A5B"/>
    <w:rsid w:val="00CD4C04"/>
    <w:rsid w:val="00CE5112"/>
    <w:rsid w:val="00CF03C6"/>
    <w:rsid w:val="00CF34A6"/>
    <w:rsid w:val="00D03D1F"/>
    <w:rsid w:val="00D04742"/>
    <w:rsid w:val="00D12A51"/>
    <w:rsid w:val="00D14BFD"/>
    <w:rsid w:val="00D322BC"/>
    <w:rsid w:val="00D32CDC"/>
    <w:rsid w:val="00D33936"/>
    <w:rsid w:val="00D4039B"/>
    <w:rsid w:val="00D61B4F"/>
    <w:rsid w:val="00D7273C"/>
    <w:rsid w:val="00D836AD"/>
    <w:rsid w:val="00D83736"/>
    <w:rsid w:val="00D856EB"/>
    <w:rsid w:val="00D86CD9"/>
    <w:rsid w:val="00D90686"/>
    <w:rsid w:val="00D9329B"/>
    <w:rsid w:val="00DA1417"/>
    <w:rsid w:val="00DA30D2"/>
    <w:rsid w:val="00DA542E"/>
    <w:rsid w:val="00DA5BBB"/>
    <w:rsid w:val="00DA6C13"/>
    <w:rsid w:val="00DB11AF"/>
    <w:rsid w:val="00DB19E4"/>
    <w:rsid w:val="00DB4A2F"/>
    <w:rsid w:val="00DB58FE"/>
    <w:rsid w:val="00DC09DF"/>
    <w:rsid w:val="00DC12AA"/>
    <w:rsid w:val="00DC252D"/>
    <w:rsid w:val="00DC3CC2"/>
    <w:rsid w:val="00DC6E95"/>
    <w:rsid w:val="00DD22F0"/>
    <w:rsid w:val="00DD2BF8"/>
    <w:rsid w:val="00DD3DE1"/>
    <w:rsid w:val="00DE44F5"/>
    <w:rsid w:val="00DE7415"/>
    <w:rsid w:val="00E05A1F"/>
    <w:rsid w:val="00E14009"/>
    <w:rsid w:val="00E14EE0"/>
    <w:rsid w:val="00E166FD"/>
    <w:rsid w:val="00E21998"/>
    <w:rsid w:val="00E23160"/>
    <w:rsid w:val="00E3381F"/>
    <w:rsid w:val="00E365FF"/>
    <w:rsid w:val="00E41E8A"/>
    <w:rsid w:val="00E43146"/>
    <w:rsid w:val="00E448D4"/>
    <w:rsid w:val="00E557C3"/>
    <w:rsid w:val="00E56123"/>
    <w:rsid w:val="00E6720C"/>
    <w:rsid w:val="00E73763"/>
    <w:rsid w:val="00E75985"/>
    <w:rsid w:val="00E814AD"/>
    <w:rsid w:val="00E81721"/>
    <w:rsid w:val="00E84667"/>
    <w:rsid w:val="00E8488A"/>
    <w:rsid w:val="00E8670C"/>
    <w:rsid w:val="00E87188"/>
    <w:rsid w:val="00E93EC2"/>
    <w:rsid w:val="00E959F7"/>
    <w:rsid w:val="00E962A6"/>
    <w:rsid w:val="00EA0B91"/>
    <w:rsid w:val="00EA36EC"/>
    <w:rsid w:val="00EA380F"/>
    <w:rsid w:val="00EA3BD5"/>
    <w:rsid w:val="00EA6849"/>
    <w:rsid w:val="00EC0406"/>
    <w:rsid w:val="00ED2F92"/>
    <w:rsid w:val="00EE134F"/>
    <w:rsid w:val="00EE6C23"/>
    <w:rsid w:val="00EF31B1"/>
    <w:rsid w:val="00F017AB"/>
    <w:rsid w:val="00F03B1D"/>
    <w:rsid w:val="00F072C8"/>
    <w:rsid w:val="00F163E9"/>
    <w:rsid w:val="00F17EDF"/>
    <w:rsid w:val="00F21B05"/>
    <w:rsid w:val="00F3038B"/>
    <w:rsid w:val="00F35726"/>
    <w:rsid w:val="00F3698D"/>
    <w:rsid w:val="00F4091B"/>
    <w:rsid w:val="00F452CB"/>
    <w:rsid w:val="00F50C55"/>
    <w:rsid w:val="00F55FE4"/>
    <w:rsid w:val="00F57DD5"/>
    <w:rsid w:val="00F672E9"/>
    <w:rsid w:val="00F67425"/>
    <w:rsid w:val="00F85DAF"/>
    <w:rsid w:val="00F9197C"/>
    <w:rsid w:val="00FA751A"/>
    <w:rsid w:val="00FB23EC"/>
    <w:rsid w:val="00FB2541"/>
    <w:rsid w:val="00FB2F3E"/>
    <w:rsid w:val="00FB2F69"/>
    <w:rsid w:val="00FB7484"/>
    <w:rsid w:val="00FC0E62"/>
    <w:rsid w:val="00FD4E8C"/>
    <w:rsid w:val="00FD6E45"/>
    <w:rsid w:val="00FE2BD4"/>
    <w:rsid w:val="00FE43E4"/>
    <w:rsid w:val="00FE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5FFE6B"/>
  <w15:docId w15:val="{F8D2C39E-0620-40E6-A5C8-1305E63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7BB"/>
    <w:pPr>
      <w:spacing w:after="0" w:line="264" w:lineRule="auto"/>
    </w:pPr>
    <w:rPr>
      <w:sz w:val="16"/>
      <w:lang w:val="en-CA"/>
    </w:rPr>
  </w:style>
  <w:style w:type="paragraph" w:styleId="Heading1">
    <w:name w:val="heading 1"/>
    <w:basedOn w:val="Normal"/>
    <w:next w:val="Normal"/>
    <w:link w:val="Heading1Char"/>
    <w:uiPriority w:val="9"/>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9"/>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9"/>
    <w:semiHidden/>
    <w:unhideWhenUsed/>
    <w:qFormat/>
    <w:pPr>
      <w:ind w:left="288"/>
      <w:outlineLvl w:val="2"/>
    </w:pPr>
    <w:rPr>
      <w:i/>
    </w:rPr>
  </w:style>
  <w:style w:type="paragraph" w:styleId="Heading4">
    <w:name w:val="heading 4"/>
    <w:basedOn w:val="Normal"/>
    <w:next w:val="Normal"/>
    <w:link w:val="Heading4Char"/>
    <w:uiPriority w:val="9"/>
    <w:semiHidden/>
    <w:unhideWhenUsed/>
    <w:qFormat/>
    <w:rsid w:val="00BF6A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A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6A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A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F6A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72945"/>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9"/>
    <w:semiHidden/>
    <w:rsid w:val="00C72945"/>
    <w:rPr>
      <w:caps/>
      <w:color w:val="000000" w:themeColor="text1"/>
      <w:spacing w:val="10"/>
      <w:sz w:val="16"/>
    </w:rPr>
  </w:style>
  <w:style w:type="character" w:customStyle="1" w:styleId="Heading3Char">
    <w:name w:val="Heading 3 Char"/>
    <w:basedOn w:val="DefaultParagraphFont"/>
    <w:link w:val="Heading3"/>
    <w:uiPriority w:val="9"/>
    <w:semiHidden/>
    <w:rsid w:val="00C72945"/>
    <w:rPr>
      <w:i/>
      <w:sz w:val="16"/>
    </w:rPr>
  </w:style>
  <w:style w:type="paragraph" w:customStyle="1" w:styleId="JobTitle">
    <w:name w:val="Job Title"/>
    <w:basedOn w:val="Normal"/>
    <w:link w:val="JobTitleChar"/>
    <w:uiPriority w:val="2"/>
    <w:qFormat/>
    <w:pPr>
      <w:tabs>
        <w:tab w:val="left" w:pos="7560"/>
      </w:tabs>
      <w:ind w:left="288"/>
    </w:pPr>
    <w:rPr>
      <w:b/>
    </w:rPr>
  </w:style>
  <w:style w:type="character" w:customStyle="1" w:styleId="JobTitleChar">
    <w:name w:val="Job Title Char"/>
    <w:basedOn w:val="DefaultParagraphFont"/>
    <w:link w:val="JobTitle"/>
    <w:uiPriority w:val="2"/>
    <w:rsid w:val="00C72945"/>
    <w:rPr>
      <w:b/>
      <w:sz w:val="16"/>
    </w:rPr>
  </w:style>
  <w:style w:type="paragraph" w:customStyle="1" w:styleId="ContactInformation">
    <w:name w:val="Contact Information"/>
    <w:basedOn w:val="Normal"/>
    <w:uiPriority w:val="1"/>
    <w:qFormat/>
    <w:pPr>
      <w:spacing w:after="400"/>
      <w:ind w:left="288"/>
    </w:pPr>
  </w:style>
  <w:style w:type="paragraph" w:customStyle="1" w:styleId="NormalBodyText">
    <w:name w:val="Normal Body Text"/>
    <w:basedOn w:val="Normal"/>
    <w:uiPriority w:val="2"/>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uiPriority w:val="2"/>
    <w:qFormat/>
    <w:pPr>
      <w:ind w:left="288"/>
    </w:pPr>
  </w:style>
  <w:style w:type="paragraph" w:customStyle="1" w:styleId="SpaceAfter">
    <w:name w:val="Space After"/>
    <w:basedOn w:val="Normal"/>
    <w:uiPriority w:val="2"/>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uiPriority w:val="3"/>
    <w:qFormat/>
    <w:pPr>
      <w:tabs>
        <w:tab w:val="left" w:pos="7560"/>
      </w:tabs>
      <w:spacing w:after="160"/>
      <w:ind w:left="288"/>
    </w:pPr>
  </w:style>
  <w:style w:type="paragraph" w:customStyle="1" w:styleId="SectionHeading">
    <w:name w:val="Section Heading"/>
    <w:basedOn w:val="Normal"/>
    <w:uiPriority w:val="1"/>
    <w:qFormat/>
    <w:pPr>
      <w:spacing w:before="240" w:after="40"/>
      <w:outlineLvl w:val="1"/>
    </w:pPr>
    <w:rPr>
      <w:caps/>
      <w:color w:val="000000" w:themeColor="text1"/>
      <w:spacing w:val="10"/>
    </w:rPr>
  </w:style>
  <w:style w:type="paragraph" w:customStyle="1" w:styleId="ItalicHeading">
    <w:name w:val="Italic Heading"/>
    <w:basedOn w:val="Normal"/>
    <w:uiPriority w:val="3"/>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lockText">
    <w:name w:val="Block Text"/>
    <w:basedOn w:val="Normal"/>
    <w:uiPriority w:val="3"/>
    <w:semiHidden/>
    <w:unhideWhenUsed/>
    <w:qFormat/>
    <w:rsid w:val="00BF6A8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4Char">
    <w:name w:val="Heading 4 Char"/>
    <w:basedOn w:val="DefaultParagraphFont"/>
    <w:link w:val="Heading4"/>
    <w:uiPriority w:val="9"/>
    <w:semiHidden/>
    <w:rsid w:val="00BF6A8E"/>
    <w:rPr>
      <w:rFonts w:asciiTheme="majorHAnsi" w:eastAsiaTheme="majorEastAsia" w:hAnsiTheme="majorHAnsi" w:cstheme="majorBidi"/>
      <w:i/>
      <w:iCs/>
      <w:color w:val="365F91" w:themeColor="accent1" w:themeShade="BF"/>
      <w:sz w:val="16"/>
    </w:rPr>
  </w:style>
  <w:style w:type="character" w:customStyle="1" w:styleId="Heading5Char">
    <w:name w:val="Heading 5 Char"/>
    <w:basedOn w:val="DefaultParagraphFont"/>
    <w:link w:val="Heading5"/>
    <w:uiPriority w:val="9"/>
    <w:semiHidden/>
    <w:rsid w:val="00BF6A8E"/>
    <w:rPr>
      <w:rFonts w:asciiTheme="majorHAnsi" w:eastAsiaTheme="majorEastAsia" w:hAnsiTheme="majorHAnsi" w:cstheme="majorBidi"/>
      <w:color w:val="365F91" w:themeColor="accent1" w:themeShade="BF"/>
      <w:sz w:val="16"/>
    </w:rPr>
  </w:style>
  <w:style w:type="character" w:customStyle="1" w:styleId="Heading7Char">
    <w:name w:val="Heading 7 Char"/>
    <w:basedOn w:val="DefaultParagraphFont"/>
    <w:link w:val="Heading7"/>
    <w:uiPriority w:val="9"/>
    <w:semiHidden/>
    <w:rsid w:val="00BF6A8E"/>
    <w:rPr>
      <w:rFonts w:asciiTheme="majorHAnsi" w:eastAsiaTheme="majorEastAsia" w:hAnsiTheme="majorHAnsi" w:cstheme="majorBidi"/>
      <w:i/>
      <w:iCs/>
      <w:color w:val="243F60" w:themeColor="accent1" w:themeShade="7F"/>
      <w:sz w:val="16"/>
    </w:rPr>
  </w:style>
  <w:style w:type="character" w:customStyle="1" w:styleId="Heading8Char">
    <w:name w:val="Heading 8 Char"/>
    <w:basedOn w:val="DefaultParagraphFont"/>
    <w:link w:val="Heading8"/>
    <w:uiPriority w:val="9"/>
    <w:semiHidden/>
    <w:rsid w:val="00BF6A8E"/>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BF6A8E"/>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BF6A8E"/>
    <w:rPr>
      <w:i/>
      <w:iCs/>
      <w:color w:val="365F91" w:themeColor="accent1" w:themeShade="BF"/>
    </w:rPr>
  </w:style>
  <w:style w:type="paragraph" w:styleId="IntenseQuote">
    <w:name w:val="Intense Quote"/>
    <w:basedOn w:val="Normal"/>
    <w:next w:val="Normal"/>
    <w:link w:val="IntenseQuoteChar"/>
    <w:uiPriority w:val="30"/>
    <w:semiHidden/>
    <w:unhideWhenUsed/>
    <w:qFormat/>
    <w:rsid w:val="00BF6A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BF6A8E"/>
    <w:rPr>
      <w:i/>
      <w:iCs/>
      <w:color w:val="365F91" w:themeColor="accent1" w:themeShade="BF"/>
      <w:sz w:val="16"/>
    </w:rPr>
  </w:style>
  <w:style w:type="character" w:styleId="IntenseReference">
    <w:name w:val="Intense Reference"/>
    <w:basedOn w:val="DefaultParagraphFont"/>
    <w:uiPriority w:val="32"/>
    <w:semiHidden/>
    <w:unhideWhenUsed/>
    <w:qFormat/>
    <w:rsid w:val="00BF6A8E"/>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BF6A8E"/>
    <w:rPr>
      <w:color w:val="595959" w:themeColor="text1" w:themeTint="A6"/>
      <w:shd w:val="clear" w:color="auto" w:fill="E1DFDD"/>
    </w:rPr>
  </w:style>
  <w:style w:type="character" w:styleId="Hyperlink">
    <w:name w:val="Hyperlink"/>
    <w:basedOn w:val="DefaultParagraphFont"/>
    <w:uiPriority w:val="99"/>
    <w:unhideWhenUsed/>
    <w:rsid w:val="00C24EC5"/>
    <w:rPr>
      <w:color w:val="0000FF" w:themeColor="hyperlink"/>
      <w:u w:val="single"/>
    </w:rPr>
  </w:style>
  <w:style w:type="character" w:styleId="UnresolvedMention">
    <w:name w:val="Unresolved Mention"/>
    <w:basedOn w:val="DefaultParagraphFont"/>
    <w:uiPriority w:val="99"/>
    <w:semiHidden/>
    <w:unhideWhenUsed/>
    <w:rsid w:val="00C24EC5"/>
    <w:rPr>
      <w:color w:val="605E5C"/>
      <w:shd w:val="clear" w:color="auto" w:fill="E1DFDD"/>
    </w:rPr>
  </w:style>
  <w:style w:type="character" w:styleId="FollowedHyperlink">
    <w:name w:val="FollowedHyperlink"/>
    <w:basedOn w:val="DefaultParagraphFont"/>
    <w:uiPriority w:val="99"/>
    <w:semiHidden/>
    <w:unhideWhenUsed/>
    <w:rsid w:val="009C6B53"/>
    <w:rPr>
      <w:color w:val="800080" w:themeColor="followedHyperlink"/>
      <w:u w:val="single"/>
    </w:rPr>
  </w:style>
  <w:style w:type="paragraph" w:styleId="ListParagraph">
    <w:name w:val="List Paragraph"/>
    <w:basedOn w:val="Normal"/>
    <w:uiPriority w:val="34"/>
    <w:qFormat/>
    <w:rsid w:val="00D836AD"/>
    <w:pPr>
      <w:spacing w:after="160" w:line="259" w:lineRule="auto"/>
      <w:ind w:left="720"/>
      <w:contextualSpacing/>
    </w:pPr>
    <w:rPr>
      <w:sz w:val="22"/>
      <w:lang w:val="en-US"/>
    </w:rPr>
  </w:style>
  <w:style w:type="character" w:styleId="CommentReference">
    <w:name w:val="annotation reference"/>
    <w:basedOn w:val="DefaultParagraphFont"/>
    <w:uiPriority w:val="99"/>
    <w:semiHidden/>
    <w:unhideWhenUsed/>
    <w:rsid w:val="00FB2F69"/>
    <w:rPr>
      <w:sz w:val="16"/>
      <w:szCs w:val="16"/>
    </w:rPr>
  </w:style>
  <w:style w:type="paragraph" w:styleId="CommentText">
    <w:name w:val="annotation text"/>
    <w:basedOn w:val="Normal"/>
    <w:link w:val="CommentTextChar"/>
    <w:uiPriority w:val="99"/>
    <w:semiHidden/>
    <w:unhideWhenUsed/>
    <w:rsid w:val="00FB2F69"/>
    <w:pPr>
      <w:spacing w:line="240" w:lineRule="auto"/>
    </w:pPr>
    <w:rPr>
      <w:sz w:val="20"/>
      <w:szCs w:val="20"/>
    </w:rPr>
  </w:style>
  <w:style w:type="character" w:customStyle="1" w:styleId="CommentTextChar">
    <w:name w:val="Comment Text Char"/>
    <w:basedOn w:val="DefaultParagraphFont"/>
    <w:link w:val="CommentText"/>
    <w:uiPriority w:val="99"/>
    <w:semiHidden/>
    <w:rsid w:val="00FB2F69"/>
    <w:rPr>
      <w:sz w:val="20"/>
      <w:szCs w:val="20"/>
      <w:lang w:val="en-CA"/>
    </w:rPr>
  </w:style>
  <w:style w:type="paragraph" w:styleId="CommentSubject">
    <w:name w:val="annotation subject"/>
    <w:basedOn w:val="CommentText"/>
    <w:next w:val="CommentText"/>
    <w:link w:val="CommentSubjectChar"/>
    <w:uiPriority w:val="99"/>
    <w:semiHidden/>
    <w:unhideWhenUsed/>
    <w:rsid w:val="00FB2F69"/>
    <w:rPr>
      <w:b/>
      <w:bCs/>
    </w:rPr>
  </w:style>
  <w:style w:type="character" w:customStyle="1" w:styleId="CommentSubjectChar">
    <w:name w:val="Comment Subject Char"/>
    <w:basedOn w:val="CommentTextChar"/>
    <w:link w:val="CommentSubject"/>
    <w:uiPriority w:val="99"/>
    <w:semiHidden/>
    <w:rsid w:val="00FB2F69"/>
    <w:rPr>
      <w:b/>
      <w:bCs/>
      <w:sz w:val="20"/>
      <w:szCs w:val="20"/>
      <w:lang w:val="en-CA"/>
    </w:rPr>
  </w:style>
  <w:style w:type="paragraph" w:styleId="Revision">
    <w:name w:val="Revision"/>
    <w:hidden/>
    <w:uiPriority w:val="99"/>
    <w:semiHidden/>
    <w:rsid w:val="001B1554"/>
    <w:pPr>
      <w:spacing w:after="0" w:line="240" w:lineRule="auto"/>
    </w:pPr>
    <w:rPr>
      <w:sz w:val="16"/>
      <w:lang w:val="en-CA"/>
    </w:rPr>
  </w:style>
  <w:style w:type="paragraph" w:styleId="FootnoteText">
    <w:name w:val="footnote text"/>
    <w:basedOn w:val="Normal"/>
    <w:link w:val="FootnoteTextChar"/>
    <w:uiPriority w:val="99"/>
    <w:semiHidden/>
    <w:unhideWhenUsed/>
    <w:rsid w:val="005C41E8"/>
    <w:pPr>
      <w:spacing w:line="240" w:lineRule="auto"/>
    </w:pPr>
    <w:rPr>
      <w:sz w:val="20"/>
      <w:szCs w:val="20"/>
    </w:rPr>
  </w:style>
  <w:style w:type="character" w:customStyle="1" w:styleId="FootnoteTextChar">
    <w:name w:val="Footnote Text Char"/>
    <w:basedOn w:val="DefaultParagraphFont"/>
    <w:link w:val="FootnoteText"/>
    <w:uiPriority w:val="99"/>
    <w:semiHidden/>
    <w:rsid w:val="005C41E8"/>
    <w:rPr>
      <w:sz w:val="20"/>
      <w:szCs w:val="20"/>
      <w:lang w:val="en-CA"/>
    </w:rPr>
  </w:style>
  <w:style w:type="character" w:styleId="FootnoteReference">
    <w:name w:val="footnote reference"/>
    <w:basedOn w:val="DefaultParagraphFont"/>
    <w:uiPriority w:val="99"/>
    <w:semiHidden/>
    <w:unhideWhenUsed/>
    <w:rsid w:val="005C4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78">
      <w:bodyDiv w:val="1"/>
      <w:marLeft w:val="0"/>
      <w:marRight w:val="0"/>
      <w:marTop w:val="0"/>
      <w:marBottom w:val="0"/>
      <w:divBdr>
        <w:top w:val="none" w:sz="0" w:space="0" w:color="auto"/>
        <w:left w:val="none" w:sz="0" w:space="0" w:color="auto"/>
        <w:bottom w:val="none" w:sz="0" w:space="0" w:color="auto"/>
        <w:right w:val="none" w:sz="0" w:space="0" w:color="auto"/>
      </w:divBdr>
      <w:divsChild>
        <w:div w:id="128786802">
          <w:marLeft w:val="0"/>
          <w:marRight w:val="0"/>
          <w:marTop w:val="0"/>
          <w:marBottom w:val="0"/>
          <w:divBdr>
            <w:top w:val="none" w:sz="0" w:space="0" w:color="auto"/>
            <w:left w:val="none" w:sz="0" w:space="0" w:color="auto"/>
            <w:bottom w:val="none" w:sz="0" w:space="0" w:color="auto"/>
            <w:right w:val="none" w:sz="0" w:space="0" w:color="auto"/>
          </w:divBdr>
        </w:div>
        <w:div w:id="646127737">
          <w:marLeft w:val="0"/>
          <w:marRight w:val="0"/>
          <w:marTop w:val="0"/>
          <w:marBottom w:val="0"/>
          <w:divBdr>
            <w:top w:val="none" w:sz="0" w:space="0" w:color="auto"/>
            <w:left w:val="none" w:sz="0" w:space="0" w:color="auto"/>
            <w:bottom w:val="none" w:sz="0" w:space="0" w:color="auto"/>
            <w:right w:val="none" w:sz="0" w:space="0" w:color="auto"/>
          </w:divBdr>
        </w:div>
        <w:div w:id="1417020413">
          <w:marLeft w:val="0"/>
          <w:marRight w:val="0"/>
          <w:marTop w:val="0"/>
          <w:marBottom w:val="0"/>
          <w:divBdr>
            <w:top w:val="none" w:sz="0" w:space="0" w:color="auto"/>
            <w:left w:val="none" w:sz="0" w:space="0" w:color="auto"/>
            <w:bottom w:val="none" w:sz="0" w:space="0" w:color="auto"/>
            <w:right w:val="none" w:sz="0" w:space="0" w:color="auto"/>
          </w:divBdr>
        </w:div>
      </w:divsChild>
    </w:div>
    <w:div w:id="39937184">
      <w:bodyDiv w:val="1"/>
      <w:marLeft w:val="0"/>
      <w:marRight w:val="0"/>
      <w:marTop w:val="0"/>
      <w:marBottom w:val="0"/>
      <w:divBdr>
        <w:top w:val="none" w:sz="0" w:space="0" w:color="auto"/>
        <w:left w:val="none" w:sz="0" w:space="0" w:color="auto"/>
        <w:bottom w:val="none" w:sz="0" w:space="0" w:color="auto"/>
        <w:right w:val="none" w:sz="0" w:space="0" w:color="auto"/>
      </w:divBdr>
    </w:div>
    <w:div w:id="499541893">
      <w:bodyDiv w:val="1"/>
      <w:marLeft w:val="0"/>
      <w:marRight w:val="0"/>
      <w:marTop w:val="0"/>
      <w:marBottom w:val="0"/>
      <w:divBdr>
        <w:top w:val="none" w:sz="0" w:space="0" w:color="auto"/>
        <w:left w:val="none" w:sz="0" w:space="0" w:color="auto"/>
        <w:bottom w:val="none" w:sz="0" w:space="0" w:color="auto"/>
        <w:right w:val="none" w:sz="0" w:space="0" w:color="auto"/>
      </w:divBdr>
      <w:divsChild>
        <w:div w:id="1784222602">
          <w:marLeft w:val="0"/>
          <w:marRight w:val="0"/>
          <w:marTop w:val="0"/>
          <w:marBottom w:val="0"/>
          <w:divBdr>
            <w:top w:val="none" w:sz="0" w:space="0" w:color="auto"/>
            <w:left w:val="none" w:sz="0" w:space="0" w:color="auto"/>
            <w:bottom w:val="none" w:sz="0" w:space="0" w:color="auto"/>
            <w:right w:val="none" w:sz="0" w:space="0" w:color="auto"/>
          </w:divBdr>
          <w:divsChild>
            <w:div w:id="673996963">
              <w:marLeft w:val="0"/>
              <w:marRight w:val="0"/>
              <w:marTop w:val="0"/>
              <w:marBottom w:val="0"/>
              <w:divBdr>
                <w:top w:val="none" w:sz="0" w:space="0" w:color="auto"/>
                <w:left w:val="none" w:sz="0" w:space="0" w:color="auto"/>
                <w:bottom w:val="none" w:sz="0" w:space="0" w:color="auto"/>
                <w:right w:val="none" w:sz="0" w:space="0" w:color="auto"/>
              </w:divBdr>
              <w:divsChild>
                <w:div w:id="1881701366">
                  <w:marLeft w:val="0"/>
                  <w:marRight w:val="0"/>
                  <w:marTop w:val="0"/>
                  <w:marBottom w:val="0"/>
                  <w:divBdr>
                    <w:top w:val="none" w:sz="0" w:space="0" w:color="auto"/>
                    <w:left w:val="none" w:sz="0" w:space="0" w:color="auto"/>
                    <w:bottom w:val="none" w:sz="0" w:space="0" w:color="auto"/>
                    <w:right w:val="none" w:sz="0" w:space="0" w:color="auto"/>
                  </w:divBdr>
                  <w:divsChild>
                    <w:div w:id="25562820">
                      <w:marLeft w:val="0"/>
                      <w:marRight w:val="0"/>
                      <w:marTop w:val="0"/>
                      <w:marBottom w:val="0"/>
                      <w:divBdr>
                        <w:top w:val="none" w:sz="0" w:space="0" w:color="auto"/>
                        <w:left w:val="none" w:sz="0" w:space="0" w:color="auto"/>
                        <w:bottom w:val="none" w:sz="0" w:space="0" w:color="auto"/>
                        <w:right w:val="none" w:sz="0" w:space="0" w:color="auto"/>
                      </w:divBdr>
                      <w:divsChild>
                        <w:div w:id="15716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29649">
      <w:bodyDiv w:val="1"/>
      <w:marLeft w:val="0"/>
      <w:marRight w:val="0"/>
      <w:marTop w:val="0"/>
      <w:marBottom w:val="0"/>
      <w:divBdr>
        <w:top w:val="none" w:sz="0" w:space="0" w:color="auto"/>
        <w:left w:val="none" w:sz="0" w:space="0" w:color="auto"/>
        <w:bottom w:val="none" w:sz="0" w:space="0" w:color="auto"/>
        <w:right w:val="none" w:sz="0" w:space="0" w:color="auto"/>
      </w:divBdr>
    </w:div>
    <w:div w:id="1197086954">
      <w:bodyDiv w:val="1"/>
      <w:marLeft w:val="0"/>
      <w:marRight w:val="0"/>
      <w:marTop w:val="0"/>
      <w:marBottom w:val="0"/>
      <w:divBdr>
        <w:top w:val="none" w:sz="0" w:space="0" w:color="auto"/>
        <w:left w:val="none" w:sz="0" w:space="0" w:color="auto"/>
        <w:bottom w:val="none" w:sz="0" w:space="0" w:color="auto"/>
        <w:right w:val="none" w:sz="0" w:space="0" w:color="auto"/>
      </w:divBdr>
      <w:divsChild>
        <w:div w:id="1135760926">
          <w:marLeft w:val="0"/>
          <w:marRight w:val="0"/>
          <w:marTop w:val="0"/>
          <w:marBottom w:val="0"/>
          <w:divBdr>
            <w:top w:val="none" w:sz="0" w:space="0" w:color="auto"/>
            <w:left w:val="none" w:sz="0" w:space="0" w:color="auto"/>
            <w:bottom w:val="none" w:sz="0" w:space="0" w:color="auto"/>
            <w:right w:val="none" w:sz="0" w:space="0" w:color="auto"/>
          </w:divBdr>
          <w:divsChild>
            <w:div w:id="82804596">
              <w:marLeft w:val="0"/>
              <w:marRight w:val="0"/>
              <w:marTop w:val="0"/>
              <w:marBottom w:val="0"/>
              <w:divBdr>
                <w:top w:val="none" w:sz="0" w:space="0" w:color="auto"/>
                <w:left w:val="none" w:sz="0" w:space="0" w:color="auto"/>
                <w:bottom w:val="none" w:sz="0" w:space="0" w:color="auto"/>
                <w:right w:val="none" w:sz="0" w:space="0" w:color="auto"/>
              </w:divBdr>
              <w:divsChild>
                <w:div w:id="785661469">
                  <w:marLeft w:val="0"/>
                  <w:marRight w:val="0"/>
                  <w:marTop w:val="0"/>
                  <w:marBottom w:val="0"/>
                  <w:divBdr>
                    <w:top w:val="none" w:sz="0" w:space="0" w:color="auto"/>
                    <w:left w:val="none" w:sz="0" w:space="0" w:color="auto"/>
                    <w:bottom w:val="none" w:sz="0" w:space="0" w:color="auto"/>
                    <w:right w:val="none" w:sz="0" w:space="0" w:color="auto"/>
                  </w:divBdr>
                  <w:divsChild>
                    <w:div w:id="187110382">
                      <w:marLeft w:val="0"/>
                      <w:marRight w:val="0"/>
                      <w:marTop w:val="0"/>
                      <w:marBottom w:val="0"/>
                      <w:divBdr>
                        <w:top w:val="none" w:sz="0" w:space="0" w:color="auto"/>
                        <w:left w:val="none" w:sz="0" w:space="0" w:color="auto"/>
                        <w:bottom w:val="none" w:sz="0" w:space="0" w:color="auto"/>
                        <w:right w:val="none" w:sz="0" w:space="0" w:color="auto"/>
                      </w:divBdr>
                      <w:divsChild>
                        <w:div w:id="20667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8865">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633514050">
      <w:bodyDiv w:val="1"/>
      <w:marLeft w:val="0"/>
      <w:marRight w:val="0"/>
      <w:marTop w:val="0"/>
      <w:marBottom w:val="0"/>
      <w:divBdr>
        <w:top w:val="none" w:sz="0" w:space="0" w:color="auto"/>
        <w:left w:val="none" w:sz="0" w:space="0" w:color="auto"/>
        <w:bottom w:val="none" w:sz="0" w:space="0" w:color="auto"/>
        <w:right w:val="none" w:sz="0" w:space="0" w:color="auto"/>
      </w:divBdr>
      <w:divsChild>
        <w:div w:id="188566516">
          <w:marLeft w:val="0"/>
          <w:marRight w:val="0"/>
          <w:marTop w:val="0"/>
          <w:marBottom w:val="0"/>
          <w:divBdr>
            <w:top w:val="none" w:sz="0" w:space="0" w:color="auto"/>
            <w:left w:val="none" w:sz="0" w:space="0" w:color="auto"/>
            <w:bottom w:val="none" w:sz="0" w:space="0" w:color="auto"/>
            <w:right w:val="none" w:sz="0" w:space="0" w:color="auto"/>
          </w:divBdr>
          <w:divsChild>
            <w:div w:id="7823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hera@uwo.ca" TargetMode="External"/><Relationship Id="rId13" Type="http://schemas.openxmlformats.org/officeDocument/2006/relationships/hyperlink" Target="https://journals.kp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AtCAxTBy98&amp;ab_channel=KwantlenPsychologySoci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aid.2021.1111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spancognition.com" TargetMode="External"/><Relationship Id="rId4" Type="http://schemas.openxmlformats.org/officeDocument/2006/relationships/settings" Target="settings.xml"/><Relationship Id="rId9" Type="http://schemas.openxmlformats.org/officeDocument/2006/relationships/hyperlink" Target="http://www.orgasmresearchla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k\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28D196A7D43C8947A41DD0F7AA672"/>
        <w:category>
          <w:name w:val="General"/>
          <w:gallery w:val="placeholder"/>
        </w:category>
        <w:types>
          <w:type w:val="bbPlcHdr"/>
        </w:types>
        <w:behaviors>
          <w:behavior w:val="content"/>
        </w:behaviors>
        <w:guid w:val="{62645FB3-A621-4A13-ADD8-E1F21F431F28}"/>
      </w:docPartPr>
      <w:docPartBody>
        <w:p w:rsidR="005C4826" w:rsidRDefault="008F6F5B">
          <w:pPr>
            <w:pStyle w:val="70728D196A7D43C8947A41DD0F7AA672"/>
          </w:pPr>
          <w:r>
            <w:t>your name</w:t>
          </w:r>
        </w:p>
      </w:docPartBody>
    </w:docPart>
    <w:docPart>
      <w:docPartPr>
        <w:name w:val="D123B7124BB34D4B84E090E381F8E688"/>
        <w:category>
          <w:name w:val="General"/>
          <w:gallery w:val="placeholder"/>
        </w:category>
        <w:types>
          <w:type w:val="bbPlcHdr"/>
        </w:types>
        <w:behaviors>
          <w:behavior w:val="content"/>
        </w:behaviors>
        <w:guid w:val="{2325CEFB-123F-4A33-A1A1-E17AB9D13B27}"/>
      </w:docPartPr>
      <w:docPartBody>
        <w:p w:rsidR="005C4826" w:rsidRDefault="008F6F5B">
          <w:pPr>
            <w:pStyle w:val="D123B7124BB34D4B84E090E381F8E688"/>
          </w:pPr>
          <w:r>
            <w:t>–</w:t>
          </w:r>
        </w:p>
      </w:docPartBody>
    </w:docPart>
    <w:docPart>
      <w:docPartPr>
        <w:name w:val="84EE7F80568640C3A8CD99C9B1BF659F"/>
        <w:category>
          <w:name w:val="General"/>
          <w:gallery w:val="placeholder"/>
        </w:category>
        <w:types>
          <w:type w:val="bbPlcHdr"/>
        </w:types>
        <w:behaviors>
          <w:behavior w:val="content"/>
        </w:behaviors>
        <w:guid w:val="{37B42790-D68E-4E54-9C35-7318ACD746F6}"/>
      </w:docPartPr>
      <w:docPartBody>
        <w:p w:rsidR="005C4826" w:rsidRDefault="008F6F5B">
          <w:pPr>
            <w:pStyle w:val="84EE7F80568640C3A8CD99C9B1BF659F"/>
          </w:pPr>
          <w:r>
            <w:t>“The Female Betrayed and Modern Media”</w:t>
          </w:r>
        </w:p>
      </w:docPartBody>
    </w:docPart>
    <w:docPart>
      <w:docPartPr>
        <w:name w:val="CD5DAC15D3CE47458D23EEC316B54C3C"/>
        <w:category>
          <w:name w:val="General"/>
          <w:gallery w:val="placeholder"/>
        </w:category>
        <w:types>
          <w:type w:val="bbPlcHdr"/>
        </w:types>
        <w:behaviors>
          <w:behavior w:val="content"/>
        </w:behaviors>
        <w:guid w:val="{F297EA52-EAE5-4F3A-B396-0BD2B5AF0C63}"/>
      </w:docPartPr>
      <w:docPartBody>
        <w:p w:rsidR="00EB74C6" w:rsidRDefault="00592040" w:rsidP="00592040">
          <w:pPr>
            <w:pStyle w:val="CD5DAC15D3CE47458D23EEC316B54C3C"/>
          </w:pPr>
          <w:r>
            <w:t>–</w:t>
          </w:r>
        </w:p>
      </w:docPartBody>
    </w:docPart>
    <w:docPart>
      <w:docPartPr>
        <w:name w:val="4BFB3772DCD4410E883710F4E5B1B32D"/>
        <w:category>
          <w:name w:val="General"/>
          <w:gallery w:val="placeholder"/>
        </w:category>
        <w:types>
          <w:type w:val="bbPlcHdr"/>
        </w:types>
        <w:behaviors>
          <w:behavior w:val="content"/>
        </w:behaviors>
        <w:guid w:val="{1821AF31-FB18-4042-9C86-E3494AB0DF6E}"/>
      </w:docPartPr>
      <w:docPartBody>
        <w:p w:rsidR="00EB74C6" w:rsidRDefault="00592040" w:rsidP="00592040">
          <w:pPr>
            <w:pStyle w:val="4BFB3772DCD4410E883710F4E5B1B32D"/>
          </w:pPr>
          <w:r>
            <w:t>–</w:t>
          </w:r>
        </w:p>
      </w:docPartBody>
    </w:docPart>
    <w:docPart>
      <w:docPartPr>
        <w:name w:val="C930912A3FC641B281664181F286DD02"/>
        <w:category>
          <w:name w:val="General"/>
          <w:gallery w:val="placeholder"/>
        </w:category>
        <w:types>
          <w:type w:val="bbPlcHdr"/>
        </w:types>
        <w:behaviors>
          <w:behavior w:val="content"/>
        </w:behaviors>
        <w:guid w:val="{4A154F3D-8860-43C0-BB76-19511E38C688}"/>
      </w:docPartPr>
      <w:docPartBody>
        <w:p w:rsidR="00EB74C6" w:rsidRDefault="00592040" w:rsidP="00592040">
          <w:pPr>
            <w:pStyle w:val="C930912A3FC641B281664181F286DD02"/>
          </w:pPr>
          <w:r>
            <w:t>–</w:t>
          </w:r>
        </w:p>
      </w:docPartBody>
    </w:docPart>
    <w:docPart>
      <w:docPartPr>
        <w:name w:val="15D27D17F93D4FD19D09E722AD744873"/>
        <w:category>
          <w:name w:val="General"/>
          <w:gallery w:val="placeholder"/>
        </w:category>
        <w:types>
          <w:type w:val="bbPlcHdr"/>
        </w:types>
        <w:behaviors>
          <w:behavior w:val="content"/>
        </w:behaviors>
        <w:guid w:val="{2EA3B0CF-6D4F-489F-93A9-51C6A97DE54D}"/>
      </w:docPartPr>
      <w:docPartBody>
        <w:p w:rsidR="00056ED3" w:rsidRDefault="000A0183" w:rsidP="000A0183">
          <w:pPr>
            <w:pStyle w:val="15D27D17F93D4FD19D09E722AD744873"/>
          </w:pPr>
          <w:r>
            <w:t>–</w:t>
          </w:r>
        </w:p>
      </w:docPartBody>
    </w:docPart>
    <w:docPart>
      <w:docPartPr>
        <w:name w:val="936664E00BE04A24B942F91435283DF2"/>
        <w:category>
          <w:name w:val="General"/>
          <w:gallery w:val="placeholder"/>
        </w:category>
        <w:types>
          <w:type w:val="bbPlcHdr"/>
        </w:types>
        <w:behaviors>
          <w:behavior w:val="content"/>
        </w:behaviors>
        <w:guid w:val="{F7D8E077-CF9C-4438-A28A-8B021E2398B4}"/>
      </w:docPartPr>
      <w:docPartBody>
        <w:p w:rsidR="00D83829" w:rsidRDefault="0074467C" w:rsidP="0074467C">
          <w:pPr>
            <w:pStyle w:val="936664E00BE04A24B942F91435283DF2"/>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5B"/>
    <w:rsid w:val="0001396B"/>
    <w:rsid w:val="00056ED3"/>
    <w:rsid w:val="000A0183"/>
    <w:rsid w:val="00104BE4"/>
    <w:rsid w:val="001E7D49"/>
    <w:rsid w:val="002431BB"/>
    <w:rsid w:val="002A3D04"/>
    <w:rsid w:val="002C3BEA"/>
    <w:rsid w:val="003B3230"/>
    <w:rsid w:val="00412FE3"/>
    <w:rsid w:val="00417747"/>
    <w:rsid w:val="00470D41"/>
    <w:rsid w:val="004A5B49"/>
    <w:rsid w:val="005542E4"/>
    <w:rsid w:val="00592040"/>
    <w:rsid w:val="005C4826"/>
    <w:rsid w:val="005E1A2F"/>
    <w:rsid w:val="006B0E8C"/>
    <w:rsid w:val="006F64F1"/>
    <w:rsid w:val="0074467C"/>
    <w:rsid w:val="00783209"/>
    <w:rsid w:val="007B53C6"/>
    <w:rsid w:val="0087532F"/>
    <w:rsid w:val="008F6F5B"/>
    <w:rsid w:val="009324A3"/>
    <w:rsid w:val="00B4745C"/>
    <w:rsid w:val="00B55734"/>
    <w:rsid w:val="00C000BE"/>
    <w:rsid w:val="00C052EC"/>
    <w:rsid w:val="00CC76BD"/>
    <w:rsid w:val="00CD6ADE"/>
    <w:rsid w:val="00CE6D0F"/>
    <w:rsid w:val="00D83829"/>
    <w:rsid w:val="00DB6A6B"/>
    <w:rsid w:val="00E658A0"/>
    <w:rsid w:val="00EB74C6"/>
    <w:rsid w:val="00ED043F"/>
    <w:rsid w:val="00F018D9"/>
    <w:rsid w:val="00F81955"/>
    <w:rsid w:val="00FE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28D196A7D43C8947A41DD0F7AA672">
    <w:name w:val="70728D196A7D43C8947A41DD0F7AA672"/>
  </w:style>
  <w:style w:type="paragraph" w:customStyle="1" w:styleId="D123B7124BB34D4B84E090E381F8E688">
    <w:name w:val="D123B7124BB34D4B84E090E381F8E688"/>
  </w:style>
  <w:style w:type="paragraph" w:customStyle="1" w:styleId="84EE7F80568640C3A8CD99C9B1BF659F">
    <w:name w:val="84EE7F80568640C3A8CD99C9B1BF659F"/>
  </w:style>
  <w:style w:type="paragraph" w:customStyle="1" w:styleId="CD5DAC15D3CE47458D23EEC316B54C3C">
    <w:name w:val="CD5DAC15D3CE47458D23EEC316B54C3C"/>
    <w:rsid w:val="00592040"/>
    <w:rPr>
      <w:lang w:val="en-CA" w:eastAsia="en-CA"/>
    </w:rPr>
  </w:style>
  <w:style w:type="paragraph" w:customStyle="1" w:styleId="4BFB3772DCD4410E883710F4E5B1B32D">
    <w:name w:val="4BFB3772DCD4410E883710F4E5B1B32D"/>
    <w:rsid w:val="00592040"/>
    <w:rPr>
      <w:lang w:val="en-CA" w:eastAsia="en-CA"/>
    </w:rPr>
  </w:style>
  <w:style w:type="paragraph" w:customStyle="1" w:styleId="C930912A3FC641B281664181F286DD02">
    <w:name w:val="C930912A3FC641B281664181F286DD02"/>
    <w:rsid w:val="00592040"/>
    <w:rPr>
      <w:lang w:val="en-CA" w:eastAsia="en-CA"/>
    </w:rPr>
  </w:style>
  <w:style w:type="paragraph" w:customStyle="1" w:styleId="15D27D17F93D4FD19D09E722AD744873">
    <w:name w:val="15D27D17F93D4FD19D09E722AD744873"/>
    <w:rsid w:val="000A0183"/>
  </w:style>
  <w:style w:type="paragraph" w:customStyle="1" w:styleId="936664E00BE04A24B942F91435283DF2">
    <w:name w:val="936664E00BE04A24B942F91435283DF2"/>
    <w:rsid w:val="00744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2E04B7-002E-4D5B-849D-0032BEE0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1844</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singh Khera</dc:creator>
  <cp:keywords/>
  <cp:lastModifiedBy>Devinder Singh Khera</cp:lastModifiedBy>
  <cp:revision>372</cp:revision>
  <cp:lastPrinted>2021-02-05T14:11:00Z</cp:lastPrinted>
  <dcterms:created xsi:type="dcterms:W3CDTF">2019-07-04T23:15:00Z</dcterms:created>
  <dcterms:modified xsi:type="dcterms:W3CDTF">2021-08-26T22:00:00Z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Anumol@vidyatech.com</vt:lpwstr>
  </property>
  <property fmtid="{D5CDD505-2E9C-101B-9397-08002B2CF9AE}" pid="13" name="MSIP_Label_f42aa342-8706-4288-bd11-ebb85995028c_SetDate">
    <vt:lpwstr>2018-06-08T07:15:40.8825359Z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